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中华人民共和国国家发展和改革委员会</w:t>
      </w:r>
    </w:p>
    <w:p>
      <w:pPr>
        <w:jc w:val="center"/>
        <w:rPr>
          <w:rFonts w:hint="eastAsia"/>
        </w:rPr>
      </w:pPr>
      <w:r>
        <w:rPr>
          <w:rFonts w:hint="eastAsia"/>
        </w:rPr>
        <w:t>中华人民共和国财政部</w:t>
      </w:r>
    </w:p>
    <w:p>
      <w:pPr>
        <w:jc w:val="center"/>
        <w:rPr>
          <w:rFonts w:hint="eastAsia"/>
        </w:rPr>
      </w:pPr>
      <w:r>
        <w:rPr>
          <w:rFonts w:hint="eastAsia"/>
        </w:rPr>
        <w:t>中华人民共和国住房和城乡建设部</w:t>
      </w:r>
    </w:p>
    <w:p>
      <w:pPr>
        <w:jc w:val="center"/>
        <w:rPr>
          <w:rFonts w:hint="eastAsia"/>
        </w:rPr>
      </w:pPr>
      <w:r>
        <w:rPr>
          <w:rFonts w:hint="eastAsia"/>
        </w:rPr>
        <w:t>中华人民共和国交通运输部</w:t>
      </w:r>
    </w:p>
    <w:p>
      <w:pPr>
        <w:jc w:val="center"/>
        <w:rPr>
          <w:rFonts w:hint="eastAsia"/>
        </w:rPr>
      </w:pPr>
      <w:r>
        <w:rPr>
          <w:rFonts w:hint="eastAsia"/>
        </w:rPr>
        <w:t>中华人民共和国水利部</w:t>
      </w:r>
    </w:p>
    <w:p>
      <w:pPr>
        <w:jc w:val="center"/>
        <w:rPr>
          <w:rFonts w:hint="eastAsia"/>
        </w:rPr>
      </w:pPr>
      <w:r>
        <w:rPr>
          <w:rFonts w:hint="eastAsia"/>
        </w:rPr>
        <w:t>中国人民银行</w:t>
      </w:r>
    </w:p>
    <w:p>
      <w:pPr>
        <w:jc w:val="center"/>
        <w:rPr>
          <w:rFonts w:hint="eastAsia"/>
        </w:rPr>
      </w:pPr>
      <w:r>
        <w:rPr>
          <w:rFonts w:hint="eastAsia"/>
        </w:rPr>
        <w:t>令</w:t>
      </w:r>
    </w:p>
    <w:p>
      <w:pPr>
        <w:rPr>
          <w:rFonts w:hint="eastAsia"/>
        </w:rPr>
      </w:pPr>
      <w:r>
        <w:rPr>
          <w:rFonts w:hint="eastAsia"/>
        </w:rPr>
        <w:t> </w:t>
      </w:r>
      <w:bookmarkStart w:id="0" w:name="_GoBack"/>
      <w:bookmarkEnd w:id="0"/>
    </w:p>
    <w:p>
      <w:pPr>
        <w:jc w:val="center"/>
        <w:rPr>
          <w:rFonts w:hint="eastAsia"/>
        </w:rPr>
      </w:pPr>
      <w:r>
        <w:rPr>
          <w:rFonts w:hint="eastAsia"/>
        </w:rPr>
        <w:t>第17号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/>
        </w:rPr>
      </w:pPr>
      <w:r>
        <w:rPr>
          <w:rFonts w:hint="eastAsia"/>
        </w:rPr>
        <w:t>　　《基础设施和公用事业特许经营管理办法》已经2024年1月31日第8次国家发展改革委委务会议审议通过和财政部、住房城乡建设部、交通运输部、水利部、中国人民银行审签，现予公布，自2024年5月1日起施行。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jc w:val="center"/>
        <w:rPr>
          <w:rFonts w:hint="eastAsia"/>
        </w:rPr>
      </w:pPr>
      <w:r>
        <w:rPr>
          <w:rFonts w:hint="eastAsia"/>
        </w:rPr>
        <w:t>国家发展和改革委员会主任：郑栅洁</w:t>
      </w:r>
    </w:p>
    <w:p>
      <w:pPr>
        <w:jc w:val="center"/>
        <w:rPr>
          <w:rFonts w:hint="eastAsia"/>
        </w:rPr>
      </w:pPr>
      <w:r>
        <w:rPr>
          <w:rFonts w:hint="eastAsia"/>
        </w:rPr>
        <w:t>财政部部长：蓝佛安</w:t>
      </w:r>
    </w:p>
    <w:p>
      <w:pPr>
        <w:jc w:val="center"/>
        <w:rPr>
          <w:rFonts w:hint="eastAsia"/>
        </w:rPr>
      </w:pPr>
      <w:r>
        <w:rPr>
          <w:rFonts w:hint="eastAsia"/>
        </w:rPr>
        <w:t>住房和城乡建设部部长：倪虹</w:t>
      </w:r>
    </w:p>
    <w:p>
      <w:pPr>
        <w:jc w:val="center"/>
        <w:rPr>
          <w:rFonts w:hint="eastAsia"/>
        </w:rPr>
      </w:pPr>
      <w:r>
        <w:rPr>
          <w:rFonts w:hint="eastAsia"/>
        </w:rPr>
        <w:t>交通运输部部长：李小鹏</w:t>
      </w:r>
    </w:p>
    <w:p>
      <w:pPr>
        <w:jc w:val="center"/>
        <w:rPr>
          <w:rFonts w:hint="eastAsia"/>
        </w:rPr>
      </w:pPr>
      <w:r>
        <w:rPr>
          <w:rFonts w:hint="eastAsia"/>
        </w:rPr>
        <w:t>水利部部长：李国英</w:t>
      </w:r>
    </w:p>
    <w:p>
      <w:pPr>
        <w:jc w:val="center"/>
        <w:rPr>
          <w:rFonts w:hint="eastAsia"/>
        </w:rPr>
      </w:pPr>
      <w:r>
        <w:rPr>
          <w:rFonts w:hint="eastAsia"/>
        </w:rPr>
        <w:t>中国人民银行行长：潘功胜</w:t>
      </w:r>
    </w:p>
    <w:p>
      <w:pPr>
        <w:jc w:val="center"/>
        <w:rPr>
          <w:rFonts w:hint="eastAsia"/>
        </w:rPr>
      </w:pPr>
      <w:r>
        <w:rPr>
          <w:rFonts w:hint="eastAsia"/>
        </w:rPr>
        <w:t>2024年3月28日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92F6F"/>
    <w:rsid w:val="2CC9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2024-04-16T02:33:00Z</dcterms:created>
  <dc:creator>Administrator</dc:creator>
  <cp:lastModifiedBy>Administrator</cp:lastModifiedBy>
  <dcterms:modified xsi:type="dcterms:W3CDTF">2024-04-16T02:34:40Z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