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Times New Roman" w:hAnsi="Times New Roman" w:eastAsia="宋体" w:cs="Times New Roman"/>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 xml:space="preserve"> </w:t>
      </w:r>
    </w:p>
    <w:p>
      <w:pPr>
        <w:jc w:val="center"/>
        <w:rPr>
          <w:rFonts w:hint="default" w:ascii="Times New Roman" w:hAnsi="Times New Roman" w:cs="Times New Roman"/>
          <w:b w:val="0"/>
          <w:bCs w:val="0"/>
          <w:color w:val="000000" w:themeColor="text1"/>
          <w14:textFill>
            <w14:solidFill>
              <w14:schemeClr w14:val="tx1"/>
            </w14:solidFill>
          </w14:textFill>
        </w:rPr>
      </w:pPr>
    </w:p>
    <w:p>
      <w:pPr>
        <w:spacing w:line="360" w:lineRule="exact"/>
        <w:jc w:val="center"/>
        <w:rPr>
          <w:rFonts w:hint="default" w:ascii="Times New Roman" w:hAnsi="Times New Roman" w:cs="Times New Roman"/>
          <w:b w:val="0"/>
          <w:bCs w:val="0"/>
          <w:color w:val="000000" w:themeColor="text1"/>
          <w14:textFill>
            <w14:solidFill>
              <w14:schemeClr w14:val="tx1"/>
            </w14:solidFill>
          </w14:textFill>
        </w:rPr>
      </w:pPr>
    </w:p>
    <w:p>
      <w:pPr>
        <w:spacing w:line="360" w:lineRule="exact"/>
        <w:jc w:val="center"/>
        <w:rPr>
          <w:rFonts w:hint="default" w:ascii="Times New Roman" w:hAnsi="Times New Roman" w:cs="Times New Roman"/>
          <w:b w:val="0"/>
          <w:bCs w:val="0"/>
          <w:color w:val="000000" w:themeColor="text1"/>
          <w14:textFill>
            <w14:solidFill>
              <w14:schemeClr w14:val="tx1"/>
            </w14:solidFill>
          </w14:textFill>
        </w:rPr>
      </w:pPr>
    </w:p>
    <w:p>
      <w:pPr>
        <w:spacing w:line="360" w:lineRule="exact"/>
        <w:jc w:val="center"/>
        <w:rPr>
          <w:rFonts w:hint="default" w:ascii="Times New Roman" w:hAnsi="Times New Roman" w:cs="Times New Roman"/>
          <w:b w:val="0"/>
          <w:bCs w:val="0"/>
          <w:color w:val="000000" w:themeColor="text1"/>
          <w14:textFill>
            <w14:solidFill>
              <w14:schemeClr w14:val="tx1"/>
            </w14:solidFill>
          </w14:textFill>
        </w:rPr>
      </w:pPr>
    </w:p>
    <w:p>
      <w:pPr>
        <w:jc w:val="center"/>
        <w:rPr>
          <w:rFonts w:hint="default" w:ascii="Times New Roman" w:hAnsi="Times New Roman" w:cs="Times New Roman"/>
          <w:b w:val="0"/>
          <w:bCs w:val="0"/>
          <w:color w:val="000000" w:themeColor="text1"/>
          <w14:textFill>
            <w14:solidFill>
              <w14:schemeClr w14:val="tx1"/>
            </w14:solidFill>
          </w14:textFill>
        </w:rPr>
      </w:pPr>
    </w:p>
    <w:p>
      <w:pPr>
        <w:pStyle w:val="11"/>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val="0"/>
          <w:bCs w:val="0"/>
          <w:color w:val="000000" w:themeColor="text1"/>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b w:val="0"/>
          <w:bCs w:val="0"/>
          <w:color w:val="000000" w:themeColor="text1"/>
          <w14:textFill>
            <w14:solidFill>
              <w14:schemeClr w14:val="tx1"/>
            </w14:solidFill>
          </w14:textFill>
        </w:rPr>
      </w:pPr>
    </w:p>
    <w:p>
      <w:pPr>
        <w:jc w:val="center"/>
        <w:rPr>
          <w:rFonts w:hint="default" w:ascii="Times New Roman" w:hAnsi="Times New Roman" w:eastAsia="方正仿宋简体" w:cs="Times New Roman"/>
          <w:b w:val="0"/>
          <w:bCs w:val="0"/>
          <w:color w:val="000000" w:themeColor="text1"/>
          <w:sz w:val="32"/>
          <w14:textFill>
            <w14:solidFill>
              <w14:schemeClr w14:val="tx1"/>
            </w14:solidFill>
          </w14:textFill>
        </w:rPr>
      </w:pPr>
      <w:r>
        <w:rPr>
          <w:rFonts w:hint="default" w:ascii="Times New Roman" w:hAnsi="Times New Roman" w:eastAsia="方正仿宋简体" w:cs="Times New Roman"/>
          <w:b w:val="0"/>
          <w:bCs w:val="0"/>
          <w:color w:val="000000" w:themeColor="text1"/>
          <w:sz w:val="32"/>
          <w14:textFill>
            <w14:solidFill>
              <w14:schemeClr w14:val="tx1"/>
            </w14:solidFill>
          </w14:textFill>
        </w:rPr>
        <w:t>江北经信〔20</w:t>
      </w:r>
      <w:r>
        <w:rPr>
          <w:rFonts w:hint="default" w:ascii="Times New Roman" w:hAnsi="Times New Roman" w:eastAsia="方正仿宋简体" w:cs="Times New Roman"/>
          <w:b w:val="0"/>
          <w:bCs w:val="0"/>
          <w:color w:val="000000" w:themeColor="text1"/>
          <w:sz w:val="32"/>
          <w:lang w:val="en-US" w:eastAsia="zh-CN"/>
          <w14:textFill>
            <w14:solidFill>
              <w14:schemeClr w14:val="tx1"/>
            </w14:solidFill>
          </w14:textFill>
        </w:rPr>
        <w:t>22</w:t>
      </w:r>
      <w:r>
        <w:rPr>
          <w:rFonts w:hint="default" w:ascii="Times New Roman" w:hAnsi="Times New Roman" w:eastAsia="方正仿宋简体" w:cs="Times New Roman"/>
          <w:b w:val="0"/>
          <w:bCs w:val="0"/>
          <w:color w:val="000000" w:themeColor="text1"/>
          <w:sz w:val="32"/>
          <w14:textFill>
            <w14:solidFill>
              <w14:schemeClr w14:val="tx1"/>
            </w14:solidFill>
          </w14:textFill>
        </w:rPr>
        <w:t>〕</w:t>
      </w:r>
      <w:r>
        <w:rPr>
          <w:rFonts w:hint="default" w:ascii="Times New Roman" w:hAnsi="Times New Roman" w:eastAsia="方正仿宋简体" w:cs="Times New Roman"/>
          <w:b w:val="0"/>
          <w:bCs w:val="0"/>
          <w:color w:val="000000" w:themeColor="text1"/>
          <w:sz w:val="32"/>
          <w:lang w:val="en-US" w:eastAsia="zh-CN"/>
          <w14:textFill>
            <w14:solidFill>
              <w14:schemeClr w14:val="tx1"/>
            </w14:solidFill>
          </w14:textFill>
        </w:rPr>
        <w:t>35</w:t>
      </w:r>
      <w:r>
        <w:rPr>
          <w:rFonts w:hint="default" w:ascii="Times New Roman" w:hAnsi="Times New Roman" w:eastAsia="方正仿宋简体" w:cs="Times New Roman"/>
          <w:b w:val="0"/>
          <w:bCs w:val="0"/>
          <w:color w:val="000000" w:themeColor="text1"/>
          <w:sz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pacing w:val="0"/>
          <w:sz w:val="44"/>
          <w:szCs w:val="44"/>
          <w14:textFill>
            <w14:solidFill>
              <w14:schemeClr w14:val="tx1"/>
            </w14:solidFill>
          </w14:textFill>
        </w:rPr>
        <w:t>重庆市江北区经济和信息化委员会</w:t>
      </w:r>
    </w:p>
    <w:p>
      <w:pPr>
        <w:pStyle w:val="11"/>
        <w:keepNext w:val="0"/>
        <w:keepLines w:val="0"/>
        <w:pageBreakBefore w:val="0"/>
        <w:widowControl w:val="0"/>
        <w:kinsoku/>
        <w:wordWrap/>
        <w:overflowPunct/>
        <w:topLinePunct w:val="0"/>
        <w:bidi w:val="0"/>
        <w:snapToGrid/>
        <w:spacing w:line="594" w:lineRule="exact"/>
        <w:ind w:left="0" w:leftChars="0" w:right="0" w:rightChars="0"/>
        <w:jc w:val="center"/>
        <w:textAlignment w:val="auto"/>
        <w:outlineLvl w:val="9"/>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关于开展2022年江北区工业企业升规培育奖励申报工作的通知</w:t>
      </w:r>
    </w:p>
    <w:p>
      <w:pPr>
        <w:pStyle w:val="11"/>
        <w:keepNext w:val="0"/>
        <w:keepLines w:val="0"/>
        <w:pageBreakBefore w:val="0"/>
        <w:widowControl w:val="0"/>
        <w:kinsoku/>
        <w:wordWrap/>
        <w:overflowPunct/>
        <w:topLinePunct w:val="0"/>
        <w:bidi w:val="0"/>
        <w:snapToGrid/>
        <w:spacing w:line="594" w:lineRule="exact"/>
        <w:ind w:left="0" w:leftChars="0" w:right="0" w:rightChars="0"/>
        <w:textAlignment w:val="auto"/>
        <w:outlineLvl w:val="9"/>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pPr>
    </w:p>
    <w:p>
      <w:pPr>
        <w:keepNext w:val="0"/>
        <w:keepLines w:val="0"/>
        <w:pageBreakBefore w:val="0"/>
        <w:widowControl w:val="0"/>
        <w:tabs>
          <w:tab w:val="left" w:pos="2510"/>
        </w:tabs>
        <w:kinsoku/>
        <w:wordWrap/>
        <w:topLinePunct w:val="0"/>
        <w:bidi w:val="0"/>
        <w:spacing w:line="594" w:lineRule="exact"/>
        <w:ind w:right="57"/>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各有关单位</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w w:val="100"/>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lang w:val="zh-CN" w:eastAsia="zh-CN"/>
          <w14:textFill>
            <w14:solidFill>
              <w14:schemeClr w14:val="tx1"/>
            </w14:solidFill>
          </w14:textFill>
        </w:rPr>
        <w:t>为认真贯彻落实区委、区政府有关工作部署，推进全区制造业产业发展现代化，发挥资金扶持引导作用，提高资金使用效益，现就做好</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2022年江北区工业企业升规培育奖励申报工作</w:t>
      </w:r>
      <w:r>
        <w:rPr>
          <w:rFonts w:hint="default" w:ascii="Times New Roman" w:hAnsi="Times New Roman" w:eastAsia="方正仿宋_GBK" w:cs="Times New Roman"/>
          <w:color w:val="000000" w:themeColor="text1"/>
          <w:spacing w:val="0"/>
          <w:w w:val="100"/>
          <w:sz w:val="32"/>
          <w:szCs w:val="32"/>
          <w:lang w:val="zh-CN" w:eastAsia="zh-CN"/>
          <w14:textFill>
            <w14:solidFill>
              <w14:schemeClr w14:val="tx1"/>
            </w14:solidFill>
          </w14:textFill>
        </w:rPr>
        <w:t>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spacing w:val="0"/>
          <w:w w:val="100"/>
          <w:sz w:val="32"/>
          <w:szCs w:val="32"/>
          <w:lang w:val="zh-CN" w:eastAsia="zh-CN"/>
          <w14:textFill>
            <w14:solidFill>
              <w14:schemeClr w14:val="tx1"/>
            </w14:solidFill>
          </w14:textFill>
        </w:rPr>
      </w:pPr>
      <w:r>
        <w:rPr>
          <w:rFonts w:hint="default" w:ascii="Times New Roman" w:hAnsi="Times New Roman" w:eastAsia="方正黑体_GBK" w:cs="Times New Roman"/>
          <w:color w:val="000000" w:themeColor="text1"/>
          <w:spacing w:val="0"/>
          <w:w w:val="100"/>
          <w:sz w:val="32"/>
          <w:szCs w:val="32"/>
          <w:lang w:val="zh-CN" w:eastAsia="zh-CN"/>
          <w14:textFill>
            <w14:solidFill>
              <w14:schemeClr w14:val="tx1"/>
            </w14:solidFill>
          </w14:textFill>
        </w:rPr>
        <w:t>一、申报条件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t xml:space="preserve">    1.</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在江北区</w:t>
      </w:r>
      <w:r>
        <w:rPr>
          <w:rFonts w:hint="default" w:ascii="Times New Roman" w:hAnsi="Times New Roman" w:eastAsia="方正仿宋_GBK" w:cs="Times New Roman"/>
          <w:color w:val="000000" w:themeColor="text1"/>
          <w:sz w:val="32"/>
          <w:szCs w:val="32"/>
          <w14:textFill>
            <w14:solidFill>
              <w14:schemeClr w14:val="tx1"/>
            </w14:solidFill>
          </w14:textFill>
        </w:rPr>
        <w:t>（含两江鱼复郭及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果园港</w:t>
      </w:r>
      <w:r>
        <w:rPr>
          <w:rFonts w:hint="default" w:ascii="Times New Roman" w:hAnsi="Times New Roman" w:eastAsia="方正仿宋_GBK" w:cs="Times New Roman"/>
          <w:color w:val="000000" w:themeColor="text1"/>
          <w:sz w:val="32"/>
          <w:szCs w:val="32"/>
          <w14:textFill>
            <w14:solidFill>
              <w14:schemeClr w14:val="tx1"/>
            </w14:solidFill>
          </w14:textFill>
        </w:rPr>
        <w:t>地区）</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注册经营纳税、具有独立法人资格</w:t>
      </w:r>
      <w:r>
        <w:rPr>
          <w:rFonts w:hint="default" w:ascii="Times New Roman" w:hAnsi="Times New Roman" w:eastAsia="方正仿宋_GBK" w:cs="Times New Roman"/>
          <w:color w:val="000000" w:themeColor="text1"/>
          <w:sz w:val="32"/>
          <w:szCs w:val="32"/>
          <w:highlight w:val="none"/>
          <w:u w:val="none"/>
          <w:lang w:eastAsia="zh-CN"/>
          <w14:textFill>
            <w14:solidFill>
              <w14:schemeClr w14:val="tx1"/>
            </w14:solidFill>
          </w14:textFill>
        </w:rPr>
        <w:t>，并在</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t>021年度</w:t>
      </w:r>
      <w:r>
        <w:rPr>
          <w:rFonts w:hint="default" w:ascii="Times New Roman" w:hAnsi="Times New Roman" w:eastAsia="方正仿宋_GBK" w:cs="Times New Roman"/>
          <w:color w:val="000000" w:themeColor="text1"/>
          <w:sz w:val="32"/>
          <w:szCs w:val="32"/>
          <w14:textFill>
            <w14:solidFill>
              <w14:schemeClr w14:val="tx1"/>
            </w14:solidFill>
          </w14:textFill>
        </w:rPr>
        <w:t>首次纳入统计联网直报的规模以上工业企业</w:t>
      </w:r>
      <w:r>
        <w:rPr>
          <w:rFonts w:hint="default" w:ascii="Times New Roman" w:hAnsi="Times New Roman" w:eastAsia="方正仿宋_GBK" w:cs="Times New Roman"/>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t xml:space="preserve">    2.具有健全的财务管理机构和制度；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t>3.生产经营内容符合国家、重庆市产业政策；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t>4.申报至审核期间未列入信用中国（重庆）失信“黑名单”；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t>5.未获得其他同类区级财政资金支持。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firstLine="640"/>
        <w:jc w:val="both"/>
        <w:textAlignment w:val="auto"/>
        <w:outlineLvl w:val="9"/>
        <w:rPr>
          <w:rFonts w:hint="default" w:ascii="Times New Roman" w:hAnsi="Times New Roman" w:eastAsia="方正黑体_GBK" w:cs="Times New Roman"/>
          <w:color w:val="000000" w:themeColor="text1"/>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w w:val="100"/>
          <w:sz w:val="32"/>
          <w:szCs w:val="32"/>
          <w:lang w:val="en-US" w:eastAsia="zh-CN"/>
          <w14:textFill>
            <w14:solidFill>
              <w14:schemeClr w14:val="tx1"/>
            </w14:solidFill>
          </w14:textFill>
        </w:rPr>
        <w:t>二、补助标准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w w:val="100"/>
          <w:sz w:val="32"/>
          <w:szCs w:val="32"/>
          <w:lang w:val="en-US" w:eastAsia="zh-CN"/>
          <w14:textFill>
            <w14:solidFill>
              <w14:schemeClr w14:val="tx1"/>
            </w14:solidFill>
          </w14:textFill>
        </w:rPr>
        <w:t xml:space="preserve">    给予每户10万元补贴</w:t>
      </w:r>
    </w:p>
    <w:p>
      <w:pPr>
        <w:keepNext w:val="0"/>
        <w:keepLines w:val="0"/>
        <w:pageBreakBefore w:val="0"/>
        <w:widowControl w:val="0"/>
        <w:numPr>
          <w:ilvl w:val="0"/>
          <w:numId w:val="0"/>
        </w:numPr>
        <w:kinsoku/>
        <w:wordWrap/>
        <w:overflowPunct/>
        <w:topLinePunct w:val="0"/>
        <w:autoSpaceDE/>
        <w:autoSpaceDN/>
        <w:bidi w:val="0"/>
        <w:spacing w:line="594" w:lineRule="exact"/>
        <w:ind w:right="0" w:rightChars="0" w:firstLine="640" w:firstLineChars="200"/>
        <w:textAlignment w:val="auto"/>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三、申报材料</w:t>
      </w:r>
    </w:p>
    <w:p>
      <w:pPr>
        <w:keepNext w:val="0"/>
        <w:keepLines w:val="0"/>
        <w:pageBreakBefore w:val="0"/>
        <w:widowControl w:val="0"/>
        <w:numPr>
          <w:ilvl w:val="0"/>
          <w:numId w:val="0"/>
        </w:numPr>
        <w:kinsoku/>
        <w:wordWrap/>
        <w:overflowPunct/>
        <w:topLinePunct w:val="0"/>
        <w:autoSpaceDE/>
        <w:autoSpaceDN/>
        <w:bidi w:val="0"/>
        <w:spacing w:line="594" w:lineRule="exact"/>
        <w:ind w:right="0" w:rightChars="0" w:firstLine="640" w:firstLineChars="200"/>
        <w:textAlignment w:val="auto"/>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1.《2022年江北区</w:t>
      </w:r>
      <w:r>
        <w:rPr>
          <w:rFonts w:hint="default" w:ascii="Times New Roman" w:hAnsi="Times New Roman" w:eastAsia="方正仿宋_GBK" w:cs="Times New Roman"/>
          <w:color w:val="000000" w:themeColor="text1"/>
          <w:sz w:val="32"/>
          <w:szCs w:val="32"/>
          <w14:textFill>
            <w14:solidFill>
              <w14:schemeClr w14:val="tx1"/>
            </w14:solidFill>
          </w14:textFill>
        </w:rPr>
        <w:t>工业企业培育升规奖励资金申请表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shd w:val="clear" w:color="auto" w:fill="FFFFFF"/>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594" w:lineRule="exact"/>
        <w:ind w:right="0" w:rightChars="0"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营业执照（证书）复印件。</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四、申报程序</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（一）申报受理。</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日前，符合申报条件的企业，将规范的申报纸质资料报送</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至</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区经济信息委1523办公室，逾期将不再受理。</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（二）资格审查。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区经济信息委组织相关部门对企业申报资格真实性进行审查。</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（三）项目审批。</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对审查通过的企业，区经济信息委召开办公会议</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确定</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资金安排方案。</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（四）网上公示。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项目资金方案确定</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后，由</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区经济信息委</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将拟支持项目在“重庆市江北区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经济信息委</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网站</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公示</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（五）计划下达。</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对经公示无异议的项目，由区经济信息委下达资金计划。</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（六）资金拨付。</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根据资金计划，区经济信息委将资金拨付到企业。</w:t>
      </w:r>
    </w:p>
    <w:p>
      <w:pPr>
        <w:keepNext w:val="0"/>
        <w:keepLines w:val="0"/>
        <w:pageBreakBefore w:val="0"/>
        <w:widowControl w:val="0"/>
        <w:numPr>
          <w:ilvl w:val="0"/>
          <w:numId w:val="0"/>
        </w:numPr>
        <w:kinsoku/>
        <w:wordWrap/>
        <w:overflowPunct/>
        <w:topLinePunct w:val="0"/>
        <w:autoSpaceDE/>
        <w:autoSpaceDN/>
        <w:bidi w:val="0"/>
        <w:adjustRightInd/>
        <w:spacing w:line="594" w:lineRule="exact"/>
        <w:ind w:right="0" w:rightChars="0" w:firstLine="640" w:firstLineChars="200"/>
        <w:jc w:val="both"/>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五、</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申报要求</w:t>
      </w:r>
    </w:p>
    <w:p>
      <w:pPr>
        <w:keepNext w:val="0"/>
        <w:keepLines w:val="0"/>
        <w:pageBreakBefore w:val="0"/>
        <w:widowControl w:val="0"/>
        <w:kinsoku/>
        <w:wordWrap/>
        <w:overflowPunct w:val="0"/>
        <w:topLinePunct w:val="0"/>
        <w:autoSpaceDE w:val="0"/>
        <w:autoSpaceDN w:val="0"/>
        <w:bidi w:val="0"/>
        <w:spacing w:line="594" w:lineRule="exact"/>
        <w:ind w:firstLine="640"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申报单位提交的产值、营业收入等经营指标数据，应确保与报送统计部门的数据一致。</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申报材料必须真实准确，对于虚假申报等骗取财政资金的违法行为，将依照有关法律法规和规定等进行处理。</w:t>
      </w:r>
    </w:p>
    <w:p>
      <w:pPr>
        <w:keepNext w:val="0"/>
        <w:keepLines w:val="0"/>
        <w:pageBreakBefore w:val="0"/>
        <w:widowControl w:val="0"/>
        <w:kinsoku/>
        <w:wordWrap/>
        <w:overflowPunct w:val="0"/>
        <w:topLinePunct w:val="0"/>
        <w:autoSpaceDE w:val="0"/>
        <w:autoSpaceDN w:val="0"/>
        <w:bidi w:val="0"/>
        <w:snapToGrid w:val="0"/>
        <w:spacing w:line="594" w:lineRule="exact"/>
        <w:textAlignment w:val="baseline"/>
        <w:rPr>
          <w:rFonts w:hint="default" w:ascii="Times New Roman" w:hAnsi="Times New Roman" w:eastAsia="方正仿宋_GBK" w:cs="Times New Roman"/>
          <w:color w:val="000000" w:themeColor="text1"/>
          <w:spacing w:val="-6"/>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spacing w:line="594" w:lineRule="exact"/>
        <w:ind w:firstLine="616" w:firstLineChars="200"/>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附件：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江北区</w:t>
      </w:r>
      <w:r>
        <w:rPr>
          <w:rFonts w:hint="default" w:ascii="Times New Roman" w:hAnsi="Times New Roman" w:eastAsia="方正仿宋_GBK" w:cs="Times New Roman"/>
          <w:color w:val="000000" w:themeColor="text1"/>
          <w:sz w:val="32"/>
          <w:szCs w:val="32"/>
          <w14:textFill>
            <w14:solidFill>
              <w14:schemeClr w14:val="tx1"/>
            </w14:solidFill>
          </w14:textFill>
        </w:rPr>
        <w:t>工业企业培育升规奖励资金申请表</w:t>
      </w:r>
    </w:p>
    <w:p>
      <w:pPr>
        <w:pStyle w:val="11"/>
        <w:keepNext w:val="0"/>
        <w:keepLines w:val="0"/>
        <w:pageBreakBefore w:val="0"/>
        <w:widowControl w:val="0"/>
        <w:kinsoku/>
        <w:wordWrap/>
        <w:overflowPunct/>
        <w:topLinePunct w:val="0"/>
        <w:bidi w:val="0"/>
        <w:snapToGrid/>
        <w:spacing w:line="594" w:lineRule="exact"/>
        <w:ind w:left="0" w:leftChars="0" w:right="0" w:rightChars="0"/>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textAlignment w:val="auto"/>
        <w:rPr>
          <w:rFonts w:hint="default" w:ascii="Times New Roman" w:hAnsi="Times New Roman" w:cs="Times New Roman"/>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spacing w:line="594" w:lineRule="exact"/>
        <w:ind w:right="0" w:rightChars="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3200" w:firstLineChars="100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重庆市江北区经济和信息化委员会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日</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重庆市江北</w:t>
      </w:r>
      <w:r>
        <w:rPr>
          <w:rFonts w:hint="eastAsia" w:eastAsia="方正仿宋简体" w:cs="Times New Roman"/>
          <w:b w:val="0"/>
          <w:bCs w:val="0"/>
          <w:color w:val="000000" w:themeColor="text1"/>
          <w:sz w:val="28"/>
          <w:szCs w:val="28"/>
          <w:lang w:eastAsia="zh-CN"/>
          <w14:textFill>
            <w14:solidFill>
              <w14:schemeClr w14:val="tx1"/>
            </w14:solidFill>
          </w14:textFill>
        </w:rPr>
        <w:t>区</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经济和信息化委员会办公室 　</w:t>
      </w:r>
      <w:bookmarkStart w:id="0" w:name="_GoBack"/>
      <w:bookmarkEnd w:id="0"/>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xml:space="preserve"> 20</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22</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年</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月</w:t>
      </w:r>
      <w:r>
        <w:rPr>
          <w:rFonts w:hint="default" w:ascii="Times New Roman" w:hAnsi="Times New Roman" w:eastAsia="方正仿宋简体" w:cs="Times New Roman"/>
          <w:b w:val="0"/>
          <w:bCs w:val="0"/>
          <w:color w:val="000000" w:themeColor="text1"/>
          <w:sz w:val="28"/>
          <w:szCs w:val="28"/>
          <w:lang w:val="en-US" w:eastAsia="zh-CN"/>
          <w14:textFill>
            <w14:solidFill>
              <w14:schemeClr w14:val="tx1"/>
            </w14:solidFill>
          </w14:textFill>
        </w:rPr>
        <w:t>29</w:t>
      </w:r>
      <w:r>
        <w:rPr>
          <w:rFonts w:hint="default" w:ascii="Times New Roman" w:hAnsi="Times New Roman" w:eastAsia="方正仿宋简体" w:cs="Times New Roman"/>
          <w:b w:val="0"/>
          <w:bCs w:val="0"/>
          <w:color w:val="000000" w:themeColor="text1"/>
          <w:sz w:val="28"/>
          <w:szCs w:val="28"/>
          <w14:textFill>
            <w14:solidFill>
              <w14:schemeClr w14:val="tx1"/>
            </w14:solidFill>
          </w14:textFill>
        </w:rPr>
        <w:t xml:space="preserve">日印发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left"/>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textAlignment w:val="auto"/>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江北区</w:t>
      </w:r>
      <w:r>
        <w:rPr>
          <w:rFonts w:hint="default" w:ascii="Times New Roman" w:hAnsi="Times New Roman" w:eastAsia="方正小标宋_GBK" w:cs="Times New Roman"/>
          <w:color w:val="000000" w:themeColor="text1"/>
          <w:sz w:val="44"/>
          <w:szCs w:val="44"/>
          <w14:textFill>
            <w14:solidFill>
              <w14:schemeClr w14:val="tx1"/>
            </w14:solidFill>
          </w14:textFill>
        </w:rPr>
        <w:t>工业企业培育升规奖励资金申请表</w:t>
      </w:r>
    </w:p>
    <w:tbl>
      <w:tblPr>
        <w:tblStyle w:val="10"/>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2250"/>
        <w:gridCol w:w="211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010"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黑体_GBK" w:cs="Times New Roman"/>
                <w:b/>
                <w:bCs/>
                <w:color w:val="000000" w:themeColor="text1"/>
                <w:kern w:val="0"/>
                <w:sz w:val="24"/>
                <w:szCs w:val="24"/>
                <w14:textFill>
                  <w14:solidFill>
                    <w14:schemeClr w14:val="tx1"/>
                  </w14:solidFill>
                </w14:textFill>
              </w:rPr>
            </w:pPr>
            <w:r>
              <w:rPr>
                <w:rFonts w:hint="default" w:ascii="Times New Roman" w:hAnsi="Times New Roman" w:eastAsia="方正黑体_GBK" w:cs="Times New Roman"/>
                <w:b w:val="0"/>
                <w:bCs w:val="0"/>
                <w:color w:val="000000" w:themeColor="text1"/>
                <w:kern w:val="0"/>
                <w:sz w:val="24"/>
                <w:szCs w:val="24"/>
                <w:lang w:val="en-US" w:eastAsia="zh-CN"/>
                <w14:textFill>
                  <w14:solidFill>
                    <w14:schemeClr w14:val="tx1"/>
                  </w14:solidFill>
                </w14:textFill>
              </w:rPr>
              <w:t>1.</w:t>
            </w:r>
            <w:r>
              <w:rPr>
                <w:rFonts w:hint="default" w:ascii="Times New Roman" w:hAnsi="Times New Roman" w:eastAsia="方正黑体_GBK" w:cs="Times New Roman"/>
                <w:b w:val="0"/>
                <w:bCs w:val="0"/>
                <w:color w:val="000000" w:themeColor="text1"/>
                <w:kern w:val="0"/>
                <w:sz w:val="24"/>
                <w:szCs w:val="24"/>
                <w14:textFill>
                  <w14:solidFill>
                    <w14:schemeClr w14:val="tx1"/>
                  </w14:solidFill>
                </w14:textFill>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详细</w:t>
            </w:r>
            <w:r>
              <w:rPr>
                <w:rFonts w:hint="default" w:ascii="Times New Roman" w:hAnsi="Times New Roman" w:eastAsia="方正仿宋_GBK" w:cs="Times New Roman"/>
                <w:color w:val="000000" w:themeColor="text1"/>
                <w:kern w:val="0"/>
                <w:sz w:val="24"/>
                <w:szCs w:val="24"/>
                <w14:textFill>
                  <w14:solidFill>
                    <w14:schemeClr w14:val="tx1"/>
                  </w14:solidFill>
                </w14:textFill>
              </w:rPr>
              <w:t>名称</w:t>
            </w:r>
          </w:p>
        </w:tc>
        <w:tc>
          <w:tcPr>
            <w:tcW w:w="225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17"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统一社会信用</w:t>
            </w:r>
          </w:p>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代码</w:t>
            </w:r>
          </w:p>
        </w:tc>
        <w:tc>
          <w:tcPr>
            <w:tcW w:w="219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法定</w:t>
            </w:r>
            <w:r>
              <w:rPr>
                <w:rFonts w:hint="default" w:ascii="Times New Roman" w:hAnsi="Times New Roman" w:eastAsia="方正仿宋_GBK" w:cs="Times New Roman"/>
                <w:color w:val="000000" w:themeColor="text1"/>
                <w:kern w:val="0"/>
                <w:sz w:val="24"/>
                <w:szCs w:val="24"/>
                <w14:textFill>
                  <w14:solidFill>
                    <w14:schemeClr w14:val="tx1"/>
                  </w14:solidFill>
                </w14:textFill>
              </w:rPr>
              <w:t>代表</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（单位负责人）</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联系电话</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联系人</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联系电话</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44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成立</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时间</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企业地址</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244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主</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要</w:t>
            </w:r>
            <w:r>
              <w:rPr>
                <w:rFonts w:hint="default" w:ascii="Times New Roman" w:hAnsi="Times New Roman" w:eastAsia="方正仿宋_GBK" w:cs="Times New Roman"/>
                <w:color w:val="000000" w:themeColor="text1"/>
                <w:kern w:val="0"/>
                <w:sz w:val="24"/>
                <w:szCs w:val="24"/>
                <w14:textFill>
                  <w14:solidFill>
                    <w14:schemeClr w14:val="tx1"/>
                  </w14:solidFill>
                </w14:textFill>
              </w:rPr>
              <w:t>业务活动</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（或主要产品）</w:t>
            </w:r>
          </w:p>
        </w:tc>
        <w:tc>
          <w:tcPr>
            <w:tcW w:w="6563"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20</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21</w:t>
            </w:r>
            <w:r>
              <w:rPr>
                <w:rFonts w:hint="default" w:ascii="Times New Roman" w:hAnsi="Times New Roman" w:eastAsia="方正仿宋_GBK" w:cs="Times New Roman"/>
                <w:color w:val="000000" w:themeColor="text1"/>
                <w:kern w:val="0"/>
                <w:sz w:val="24"/>
                <w:szCs w:val="24"/>
                <w14:textFill>
                  <w14:solidFill>
                    <w14:schemeClr w14:val="tx1"/>
                  </w14:solidFill>
                </w14:textFill>
              </w:rPr>
              <w:t>年主要经济指标</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营业收入（万元）</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从业人员（人）</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未来三年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产值预测</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年份</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产值（万元）</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2022年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2023年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44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2024年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447"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银行开户</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b/>
                <w:bCs/>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许可证信息</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帐户名称</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开户行</w:t>
            </w: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47"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b/>
                <w:bCs/>
                <w:color w:val="000000" w:themeColor="text1"/>
                <w:kern w:val="0"/>
                <w:sz w:val="24"/>
                <w:szCs w:val="24"/>
                <w14:textFill>
                  <w14:solidFill>
                    <w14:schemeClr w14:val="tx1"/>
                  </w14:solidFill>
                </w14:textFill>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b/>
                <w:bCs/>
                <w:color w:val="000000" w:themeColor="text1"/>
                <w:kern w:val="0"/>
                <w:sz w:val="24"/>
                <w:szCs w:val="24"/>
                <w14:textFill>
                  <w14:solidFill>
                    <w14:schemeClr w14:val="tx1"/>
                  </w14:solidFill>
                </w14:textFill>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b/>
                <w:bCs/>
                <w:color w:val="000000" w:themeColor="text1"/>
                <w:kern w:val="0"/>
                <w:sz w:val="24"/>
                <w:szCs w:val="24"/>
                <w14:textFill>
                  <w14:solidFill>
                    <w14:schemeClr w14:val="tx1"/>
                  </w14:solidFill>
                </w14:textFill>
              </w:rPr>
            </w:pPr>
          </w:p>
        </w:tc>
        <w:tc>
          <w:tcPr>
            <w:tcW w:w="219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697"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是否列入严重失信主体“黑名单”</w:t>
            </w:r>
          </w:p>
        </w:tc>
        <w:tc>
          <w:tcPr>
            <w:tcW w:w="4313"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eastAsia="方正仿宋_GBK" w:cs="Times New Roman"/>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010"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Times New Roman" w:hAnsi="Times New Roman" w:cs="Times New Roman"/>
                <w:b/>
                <w:bCs/>
                <w:color w:val="000000" w:themeColor="text1"/>
                <w:kern w:val="0"/>
                <w:sz w:val="24"/>
                <w:szCs w:val="24"/>
                <w14:textFill>
                  <w14:solidFill>
                    <w14:schemeClr w14:val="tx1"/>
                  </w14:solidFill>
                </w14:textFill>
              </w:rPr>
            </w:pPr>
            <w:r>
              <w:rPr>
                <w:rFonts w:hint="default" w:ascii="Times New Roman" w:hAnsi="Times New Roman" w:eastAsia="方正黑体_GBK" w:cs="Times New Roman"/>
                <w:b w:val="0"/>
                <w:bCs w:val="0"/>
                <w:color w:val="000000" w:themeColor="text1"/>
                <w:kern w:val="0"/>
                <w:sz w:val="24"/>
                <w:szCs w:val="24"/>
                <w14:textFill>
                  <w14:solidFill>
                    <w14:schemeClr w14:val="tx1"/>
                  </w14:solidFill>
                </w14:textFill>
              </w:rPr>
              <w:t>2.企业真实性承诺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010" w:type="dxa"/>
            <w:gridSpan w:val="4"/>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本企业承诺：申报资料均真实有效，如因本企业提供的材料真实性问题而导致的一切后果和法律责任均由本企业承担。</w:t>
            </w:r>
          </w:p>
          <w:p>
            <w:pPr>
              <w:keepNext w:val="0"/>
              <w:keepLines w:val="0"/>
              <w:pageBreakBefore w:val="0"/>
              <w:widowControl/>
              <w:kinsoku/>
              <w:wordWrap/>
              <w:overflowPunct/>
              <w:topLinePunct w:val="0"/>
              <w:autoSpaceDE/>
              <w:autoSpaceDN/>
              <w:bidi w:val="0"/>
              <w:adjustRightInd/>
              <w:snapToGrid/>
              <w:spacing w:line="340" w:lineRule="exact"/>
              <w:ind w:right="880" w:firstLine="435"/>
              <w:textAlignment w:val="auto"/>
              <w:outlineLvl w:val="9"/>
              <w:rPr>
                <w:rFonts w:hint="default" w:ascii="Times New Roman" w:hAnsi="Times New Roman" w:cs="Times New Roman"/>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hint="default" w:ascii="Times New Roman" w:hAnsi="Times New Roman" w:cs="Times New Roman"/>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hint="default" w:ascii="Times New Roman" w:hAnsi="Times New Roman" w:eastAsia="方正仿宋_GBK" w:cs="Times New Roman"/>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单位</w:t>
            </w:r>
            <w:r>
              <w:rPr>
                <w:rFonts w:hint="default" w:ascii="Times New Roman" w:hAnsi="Times New Roman" w:eastAsia="方正仿宋_GBK" w:cs="Times New Roman"/>
                <w:color w:val="000000" w:themeColor="text1"/>
                <w:kern w:val="0"/>
                <w:sz w:val="24"/>
                <w:szCs w:val="24"/>
                <w14:textFill>
                  <w14:solidFill>
                    <w14:schemeClr w14:val="tx1"/>
                  </w14:solidFill>
                </w14:textFill>
              </w:rPr>
              <w:t>负责人（</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企业</w:t>
            </w:r>
            <w:r>
              <w:rPr>
                <w:rFonts w:hint="default" w:ascii="Times New Roman" w:hAnsi="Times New Roman" w:eastAsia="方正仿宋_GBK" w:cs="Times New Roman"/>
                <w:color w:val="000000" w:themeColor="text1"/>
                <w:kern w:val="0"/>
                <w:sz w:val="24"/>
                <w:szCs w:val="24"/>
                <w14:textFill>
                  <w14:solidFill>
                    <w14:schemeClr w14:val="tx1"/>
                  </w14:solidFill>
                </w14:textFill>
              </w:rPr>
              <w:t>盖章）：</w:t>
            </w:r>
          </w:p>
          <w:p>
            <w:pPr>
              <w:keepNext w:val="0"/>
              <w:keepLines w:val="0"/>
              <w:pageBreakBefore w:val="0"/>
              <w:kinsoku/>
              <w:wordWrap/>
              <w:overflowPunct/>
              <w:topLinePunct w:val="0"/>
              <w:autoSpaceDE/>
              <w:autoSpaceDN/>
              <w:bidi w:val="0"/>
              <w:adjustRightInd/>
              <w:snapToGrid/>
              <w:spacing w:line="340" w:lineRule="exact"/>
              <w:ind w:right="1010"/>
              <w:jc w:val="right"/>
              <w:textAlignment w:val="auto"/>
              <w:outlineLvl w:val="9"/>
              <w:rPr>
                <w:rFonts w:hint="default" w:ascii="Times New Roman" w:hAnsi="Times New Roman" w:eastAsia="方正仿宋_GBK" w:cs="Times New Roman"/>
                <w:b/>
                <w:bCs/>
                <w:color w:val="000000" w:themeColor="text1"/>
                <w:kern w:val="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年    月    日</w:t>
            </w:r>
          </w:p>
        </w:tc>
      </w:tr>
    </w:tbl>
    <w:p>
      <w:pPr>
        <w:pStyle w:val="4"/>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sectPr>
      <w:footerReference r:id="rId3" w:type="default"/>
      <w:pgSz w:w="11906" w:h="16838"/>
      <w:pgMar w:top="1984" w:right="1417" w:bottom="1644" w:left="1417" w:header="851" w:footer="1134" w:gutter="0"/>
      <w:pgBorders w:offsetFrom="page">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Genev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方正宋黑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T Extra">
    <w:altName w:val="Gloucester MT Extra Condensed"/>
    <w:panose1 w:val="05050102010205020202"/>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Helvetica Neue">
    <w:altName w:val="Times New Roman"/>
    <w:panose1 w:val="00000000000000000000"/>
    <w:charset w:val="00"/>
    <w:family w:val="auto"/>
    <w:pitch w:val="default"/>
    <w:sig w:usb0="00000000" w:usb1="00000000" w:usb2="00000010" w:usb3="00000000" w:csb0="00000001" w:csb1="00000000"/>
  </w:font>
  <w:font w:name="Calibri Light">
    <w:panose1 w:val="020F0302020204030204"/>
    <w:charset w:val="00"/>
    <w:family w:val="swiss"/>
    <w:pitch w:val="default"/>
    <w:sig w:usb0="A00002EF" w:usb1="4000207B" w:usb2="00000000" w:usb3="00000000" w:csb0="2000019F" w:csb1="00000000"/>
  </w:font>
  <w:font w:name="ºÚÌå">
    <w:altName w:val="Segoe Print"/>
    <w:panose1 w:val="00000000000000000000"/>
    <w:charset w:val="00"/>
    <w:family w:val="auto"/>
    <w:pitch w:val="default"/>
    <w:sig w:usb0="00000000" w:usb1="00000000" w:usb2="00000000" w:usb3="00000000" w:csb0="00000001" w:csb1="00000000"/>
  </w:font>
  <w:font w:name="方正报宋_GBK">
    <w:altName w:val="宋体"/>
    <w:panose1 w:val="00000000000000000000"/>
    <w:charset w:val="00"/>
    <w:family w:val="auto"/>
    <w:pitch w:val="default"/>
    <w:sig w:usb0="00000000" w:usb1="00000000" w:usb2="0000000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7A"/>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方正细圆简体">
    <w:altName w:val="新宋体"/>
    <w:panose1 w:val="02010601030101010101"/>
    <w:charset w:val="86"/>
    <w:family w:val="auto"/>
    <w:pitch w:val="default"/>
    <w:sig w:usb0="00000000" w:usb1="00000000" w:usb2="00000010" w:usb3="00000000" w:csb0="00040000" w:csb1="00000000"/>
  </w:font>
  <w:font w:name="方正超粗黑简体">
    <w:altName w:val="新宋体"/>
    <w:panose1 w:val="02010601030101010101"/>
    <w:charset w:val="86"/>
    <w:family w:val="auto"/>
    <w:pitch w:val="default"/>
    <w:sig w:usb0="00000000" w:usb1="00000000" w:usb2="00000010" w:usb3="00000000" w:csb0="00040000" w:csb1="00000000"/>
  </w:font>
  <w:font w:name="Gulim">
    <w:panose1 w:val="020B0600000101010101"/>
    <w:charset w:val="81"/>
    <w:family w:val="decorative"/>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Baskerville Old Face">
    <w:panose1 w:val="02020602080505020303"/>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Franklin Gothic Book">
    <w:panose1 w:val="020B05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Gill Sans Ultra Bold Condensed">
    <w:panose1 w:val="020B0A06020104020203"/>
    <w:charset w:val="00"/>
    <w:family w:val="auto"/>
    <w:pitch w:val="default"/>
    <w:sig w:usb0="00000003" w:usb1="00000000" w:usb2="00000000" w:usb3="00000000" w:csb0="00000003" w:csb1="00000000"/>
  </w:font>
  <w:font w:name="Harrington">
    <w:panose1 w:val="04040505050A02020702"/>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Sans Typewriter">
    <w:panose1 w:val="020B0509030504030204"/>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方正隶书_GBK">
    <w:panose1 w:val="03000509000000000000"/>
    <w:charset w:val="86"/>
    <w:family w:val="auto"/>
    <w:pitch w:val="default"/>
    <w:sig w:usb0="00000001" w:usb1="080E0000" w:usb2="00000000" w:usb3="00000000" w:csb0="00040000" w:csb1="00000000"/>
  </w:font>
  <w:font w:name="DengXian">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swiss"/>
    <w:pitch w:val="default"/>
    <w:sig w:usb0="00000000" w:usb1="00000000" w:usb2="00000000" w:usb3="00000000" w:csb0="80000000" w:csb1="00000000"/>
  </w:font>
  <w:font w:name="PingFangSC-Regular">
    <w:altName w:val="Times New Roman"/>
    <w:panose1 w:val="00000000000000000000"/>
    <w:charset w:val="00"/>
    <w:family w:val="roman"/>
    <w:pitch w:val="default"/>
    <w:sig w:usb0="00000000" w:usb1="00000000" w:usb2="00000000" w:usb3="00000000" w:csb0="00040001" w:csb1="00000000"/>
  </w:font>
  <w:font w:name="方正粗黑宋简体">
    <w:panose1 w:val="02000000000000000000"/>
    <w:charset w:val="86"/>
    <w:family w:val="auto"/>
    <w:pitch w:val="default"/>
    <w:sig w:usb0="A00002BF" w:usb1="184F6CFA" w:usb2="00000012" w:usb3="00000000" w:csb0="0004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04b_21">
    <w:altName w:val="Segoe Print"/>
    <w:panose1 w:val="000004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汉仪旗黑-55S">
    <w:altName w:val="黑体"/>
    <w:panose1 w:val="00020600040101010101"/>
    <w:charset w:val="86"/>
    <w:family w:val="auto"/>
    <w:pitch w:val="default"/>
    <w:sig w:usb0="00000000" w:usb1="00000000" w:usb2="00000016" w:usb3="00000000" w:csb0="00040000" w:csb1="00000000"/>
  </w:font>
  <w:font w:name="Arial Black">
    <w:panose1 w:val="020B0A04020102020204"/>
    <w:charset w:val="00"/>
    <w:family w:val="auto"/>
    <w:pitch w:val="default"/>
    <w:sig w:usb0="00000287" w:usb1="00000000" w:usb2="00000000" w:usb3="00000000" w:csb0="2000009F" w:csb1="DFD70000"/>
  </w:font>
  <w:font w:name="方正仿宋-GBK">
    <w:altName w:val="仿宋"/>
    <w:panose1 w:val="00000000000000000000"/>
    <w:charset w:val="00"/>
    <w:family w:val="auto"/>
    <w:pitch w:val="default"/>
    <w:sig w:usb0="00000000" w:usb1="00000000" w:usb2="00000000" w:usb3="00000000" w:csb0="00000000" w:csb1="00000000"/>
  </w:font>
  <w:font w:name="方正小标宋-GBK">
    <w:altName w:val="宋体"/>
    <w:panose1 w:val="00000000000000000000"/>
    <w:charset w:val="00"/>
    <w:family w:val="auto"/>
    <w:pitch w:val="default"/>
    <w:sig w:usb0="00000000" w:usb1="00000000" w:usb2="00000000" w:usb3="00000000" w:csb0="00000000" w:csb1="00000000"/>
  </w:font>
  <w:font w:name="Heiti SC Light">
    <w:altName w:val="微软雅黑"/>
    <w:panose1 w:val="02000000000000000000"/>
    <w:charset w:val="50"/>
    <w:family w:val="auto"/>
    <w:pitch w:val="default"/>
    <w:sig w:usb0="00000000" w:usb1="00000000" w:usb2="00000010" w:usb3="00000000" w:csb0="003E0000" w:csb1="00000000"/>
  </w:font>
  <w:font w:name="微软雅黑">
    <w:panose1 w:val="020B0503020204020204"/>
    <w:charset w:val="50"/>
    <w:family w:val="auto"/>
    <w:pitch w:val="default"/>
    <w:sig w:usb0="80000287" w:usb1="280F3C52" w:usb2="00000016" w:usb3="00000000" w:csb0="0004001F" w:csb1="00000000"/>
  </w:font>
  <w:font w:name="Roman PS">
    <w:altName w:val="Times New Roman"/>
    <w:panose1 w:val="00000000000000000000"/>
    <w:charset w:val="00"/>
    <w:family w:val="auto"/>
    <w:pitch w:val="default"/>
    <w:sig w:usb0="00000000" w:usb1="00000000" w:usb2="00000000" w:usb3="00000000" w:csb0="00000001" w:csb1="00000000"/>
  </w:font>
  <w:font w:name="创艺简标宋">
    <w:altName w:val="黑体"/>
    <w:panose1 w:val="00000000000000000000"/>
    <w:charset w:val="86"/>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方正北魏楷书简体">
    <w:altName w:val="黑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10" w:usb3="00000000" w:csb0="00040001" w:csb1="00000000"/>
  </w:font>
  <w:font w:name="Microsoft Sans Serif">
    <w:panose1 w:val="020B0604020202020204"/>
    <w:charset w:val="00"/>
    <w:family w:val="auto"/>
    <w:pitch w:val="default"/>
    <w:sig w:usb0="E1002AFF" w:usb1="C0000002" w:usb2="00000008" w:usb3="00000000" w:csb0="200101FF" w:csb1="20280000"/>
  </w:font>
  <w:font w:name="方正书宋简体">
    <w:altName w:val="宋体"/>
    <w:panose1 w:val="02010601030101010101"/>
    <w:charset w:val="86"/>
    <w:family w:val="auto"/>
    <w:pitch w:val="default"/>
    <w:sig w:usb0="00000000" w:usb1="00000000" w:usb2="00000010" w:usb3="00000000" w:csb0="00040000" w:csb1="00000000"/>
  </w:font>
  <w:font w:name="Noto Sans Mono CJK JP Regular">
    <w:altName w:val="Segoe Print"/>
    <w:panose1 w:val="00000000000000000000"/>
    <w:charset w:val="00"/>
    <w:family w:val="auto"/>
    <w:pitch w:val="default"/>
    <w:sig w:usb0="00000000" w:usb1="00000000" w:usb2="00000000" w:usb3="00000000" w:csb0="00040001" w:csb1="00000000"/>
  </w:font>
  <w:font w:name="方正宋三简体">
    <w:altName w:val="宋体"/>
    <w:panose1 w:val="02010601030101010101"/>
    <w:charset w:val="86"/>
    <w:family w:val="auto"/>
    <w:pitch w:val="default"/>
    <w:sig w:usb0="00000000" w:usb1="00000000" w:usb2="00000010" w:usb3="00000000" w:csb0="00040000" w:csb1="00000000"/>
  </w:font>
  <w:font w:name="Minion Pro Med">
    <w:altName w:val="Segoe Print"/>
    <w:panose1 w:val="02040503050306020203"/>
    <w:charset w:val="00"/>
    <w:family w:val="auto"/>
    <w:pitch w:val="default"/>
    <w:sig w:usb0="00000000" w:usb1="00000000" w:usb2="00000000" w:usb3="00000000" w:csb0="2000019F" w:csb1="00000000"/>
  </w:font>
  <w:font w:name="Lucida Sans">
    <w:panose1 w:val="020B0602030504020204"/>
    <w:charset w:val="00"/>
    <w:family w:val="auto"/>
    <w:pitch w:val="default"/>
    <w:sig w:usb0="00000003" w:usb1="00000000" w:usb2="00000000" w:usb3="00000000" w:csb0="20000001" w:csb1="00000000"/>
  </w:font>
  <w:font w:name="永中宋体">
    <w:altName w:val="宋体"/>
    <w:panose1 w:val="0201060003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Hiragino Sans GB">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modern"/>
    <w:pitch w:val="default"/>
    <w:sig w:usb0="E00002FF" w:usb1="420024FF" w:usb2="00000000" w:usb3="00000000" w:csb0="2000019F"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roman"/>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 w:name="微软简魏碑">
    <w:altName w:val="Segoe Print"/>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SimSun-ExtB">
    <w:panose1 w:val="02010609060101010101"/>
    <w:charset w:val="86"/>
    <w:family w:val="auto"/>
    <w:pitch w:val="default"/>
    <w:sig w:usb0="00000001" w:usb1="02000000" w:usb2="00000000" w:usb3="00000000" w:csb0="00040001"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DaunPenh">
    <w:panose1 w:val="01010101010101010101"/>
    <w:charset w:val="00"/>
    <w:family w:val="auto"/>
    <w:pitch w:val="default"/>
    <w:sig w:usb0="00000003" w:usb1="00000000" w:usb2="00010000" w:usb3="00000000" w:csb0="0000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Plantagenet Cherokee">
    <w:panose1 w:val="02020602070100000000"/>
    <w:charset w:val="00"/>
    <w:family w:val="auto"/>
    <w:pitch w:val="default"/>
    <w:sig w:usb0="00000003" w:usb1="00000000" w:usb2="00001000" w:usb3="00000000" w:csb0="00000001" w:csb1="00000000"/>
  </w:font>
  <w:font w:name="Simplified Arabic Fixed">
    <w:panose1 w:val="02070309020205020404"/>
    <w:charset w:val="00"/>
    <w:family w:val="auto"/>
    <w:pitch w:val="default"/>
    <w:sig w:usb0="00002003" w:usb1="00000000" w:usb2="00000000" w:usb3="00000000" w:csb0="00000041" w:csb1="20080000"/>
  </w:font>
  <w:font w:name="Symbol">
    <w:panose1 w:val="050501020107060205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黑体">
    <w:panose1 w:val="02010609060101010101"/>
    <w:charset w:val="7A"/>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00" w:usb3="00000000" w:csb0="00040001" w:csb1="00000000"/>
  </w:font>
  <w:font w:name="Classic Grotesque W01">
    <w:altName w:val="Segoe Print"/>
    <w:panose1 w:val="00000000000000000000"/>
    <w:charset w:val="00"/>
    <w:family w:val="auto"/>
    <w:pitch w:val="default"/>
    <w:sig w:usb0="00000000" w:usb1="00000000" w:usb2="00000000" w:usb3="00000000" w:csb0="00000000" w:csb1="00000000"/>
  </w:font>
  <w:font w:name="Adobe 楷体 Std R">
    <w:altName w:val="宋体"/>
    <w:panose1 w:val="00000000000000000000"/>
    <w:charset w:val="86"/>
    <w:family w:val="decorative"/>
    <w:pitch w:val="default"/>
    <w:sig w:usb0="00000000" w:usb1="00000000" w:usb2="00000010" w:usb3="00000000" w:csb0="00060007" w:csb1="00000000"/>
  </w:font>
  <w:font w:name="Calibri">
    <w:panose1 w:val="020F0502020204030204"/>
    <w:charset w:val="86"/>
    <w:family w:val="auto"/>
    <w:pitch w:val="default"/>
    <w:sig w:usb0="E00002FF" w:usb1="4000ACFF" w:usb2="00000001" w:usb3="00000000" w:csb0="2000019F" w:csb1="00000000"/>
  </w:font>
  <w:font w:name="方正宋黑简体">
    <w:altName w:val="宋体"/>
    <w:panose1 w:val="03000509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E-BX">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decorative"/>
    <w:pitch w:val="default"/>
    <w:sig w:usb0="00000000" w:usb1="00000000" w:usb2="00000000" w:usb3="00000000" w:csb0="00000001" w:csb1="00000000"/>
  </w:font>
  <w:font w:name="TmsRmn">
    <w:altName w:val="Times New Roman"/>
    <w:panose1 w:val="00000000000000000000"/>
    <w:charset w:val="00"/>
    <w:family w:val="decorative"/>
    <w:pitch w:val="default"/>
    <w:sig w:usb0="00000000" w:usb1="00000000" w:usb2="00000000" w:usb3="00000000" w:csb0="00000001" w:csb1="00000000"/>
  </w:font>
  <w:font w:name="瀹嬩綋">
    <w:altName w:val="宋体"/>
    <w:panose1 w:val="00000000000000000000"/>
    <w:charset w:val="86"/>
    <w:family w:val="decorative"/>
    <w:pitch w:val="default"/>
    <w:sig w:usb0="00000000" w:usb1="00000000" w:usb2="0000001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FZLanTingHei-R-GBK">
    <w:altName w:val="Segoe Print"/>
    <w:panose1 w:val="00000000000000000000"/>
    <w:charset w:val="00"/>
    <w:family w:val="auto"/>
    <w:pitch w:val="default"/>
    <w:sig w:usb0="00000000" w:usb1="00000000" w:usb2="00000000" w:usb3="00000000" w:csb0="00000000" w:csb1="00000000"/>
  </w:font>
  <w:font w:name="方正剪纸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Calisto MT">
    <w:panose1 w:val="02040603050505030304"/>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Miriam Fixed">
    <w:panose1 w:val="020B0509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Consolas">
    <w:panose1 w:val="020B0609020204030204"/>
    <w:charset w:val="00"/>
    <w:family w:val="roman"/>
    <w:pitch w:val="default"/>
    <w:sig w:usb0="E10002FF" w:usb1="4000FCFF" w:usb2="00000009" w:usb3="00000000" w:csb0="6000019F" w:csb1="DFD70000"/>
  </w:font>
  <w:font w:name="Microsoft SimSun">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瀹�浣�">
    <w:altName w:val="Segoe Print"/>
    <w:panose1 w:val="000000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æ¹æ­£ä»¿å®_GBK">
    <w:altName w:val="宋体"/>
    <w:panose1 w:val="00000000000000000000"/>
    <w:charset w:val="86"/>
    <w:family w:val="decorative"/>
    <w:pitch w:val="default"/>
    <w:sig w:usb0="00000000" w:usb1="00000000" w:usb2="0000001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apple-system-font">
    <w:altName w:val="Segoe Print"/>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roman"/>
    <w:pitch w:val="default"/>
    <w:sig w:usb0="00000000" w:usb1="00000000" w:usb2="00000016" w:usb3="00000000" w:csb0="00040001" w:csb1="00000000"/>
  </w:font>
  <w:font w:name="pingfang">
    <w:altName w:val="Segoe Print"/>
    <w:panose1 w:val="00000000000000000000"/>
    <w:charset w:val="00"/>
    <w:family w:val="auto"/>
    <w:pitch w:val="default"/>
    <w:sig w:usb0="00000000" w:usb1="00000000" w:usb2="00000000" w:usb3="00000000" w:csb0="00000000" w:csb1="00000000"/>
  </w:font>
  <w:font w:name="ff">
    <w:altName w:val="Segoe Print"/>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Gabriola">
    <w:panose1 w:val="04040605051002020D02"/>
    <w:charset w:val="00"/>
    <w:family w:val="auto"/>
    <w:pitch w:val="default"/>
    <w:sig w:usb0="E00002EF" w:usb1="5000204B" w:usb2="00000000" w:usb3="00000000" w:csb0="2000009F" w:csb1="00000000"/>
  </w:font>
  <w:font w:name="禹卫书法行书简体">
    <w:altName w:val="Times New Roman"/>
    <w:panose1 w:val="02000603000000000000"/>
    <w:charset w:val="00"/>
    <w:family w:val="auto"/>
    <w:pitch w:val="default"/>
    <w:sig w:usb0="00000000" w:usb1="00000000" w:usb2="00000010" w:usb3="00000000" w:csb0="00040000" w:csb1="00000000"/>
  </w:font>
  <w:font w:name="Microsoft Yi Baiti">
    <w:panose1 w:val="03000500000000000000"/>
    <w:charset w:val="00"/>
    <w:family w:val="script"/>
    <w:pitch w:val="default"/>
    <w:sig w:usb0="80000003" w:usb1="00010402" w:usb2="00080002" w:usb3="00000000" w:csb0="00000001" w:csb1="00000000"/>
  </w:font>
  <w:font w:name="FZHTK--GBK1-0">
    <w:altName w:val="宋体"/>
    <w:panose1 w:val="00000000000000000000"/>
    <w:charset w:val="86"/>
    <w:family w:val="auto"/>
    <w:pitch w:val="default"/>
    <w:sig w:usb0="00000000" w:usb1="00000000" w:usb2="00000000" w:usb3="00000000" w:csb0="00040000" w:csb1="00000000"/>
  </w:font>
  <w:font w:name="FZLTXHK">
    <w:altName w:val="宋体"/>
    <w:panose1 w:val="00000000000000000000"/>
    <w:charset w:val="86"/>
    <w:family w:val="auto"/>
    <w:pitch w:val="default"/>
    <w:sig w:usb0="00000000" w:usb1="00000000" w:usb2="00000000" w:usb3="00000000" w:csb0="00040000" w:csb1="00000000"/>
  </w:font>
  <w:font w:name="FZLTXHK">
    <w:altName w:val="Segoe Print"/>
    <w:panose1 w:val="00000000000000000000"/>
    <w:charset w:val="00"/>
    <w:family w:val="auto"/>
    <w:pitch w:val="default"/>
    <w:sig w:usb0="00000000" w:usb1="00000000" w:usb2="00000000" w:usb3="00000000" w:csb0="00000000" w:csb1="00000000"/>
  </w:font>
  <w:font w:name="Shusung2CSEG-Medium-GB">
    <w:altName w:val="宋体"/>
    <w:panose1 w:val="00000000000000000000"/>
    <w:charset w:val="86"/>
    <w:family w:val="auto"/>
    <w:pitch w:val="default"/>
    <w:sig w:usb0="00000000" w:usb1="00000000" w:usb2="00000000" w:usb3="00000000" w:csb0="00040000" w:csb1="00000000"/>
  </w:font>
  <w:font w:name="FZS3K--GBK1-0">
    <w:altName w:val="宋体"/>
    <w:panose1 w:val="00000000000000000000"/>
    <w:charset w:val="86"/>
    <w:family w:val="auto"/>
    <w:pitch w:val="default"/>
    <w:sig w:usb0="00000000" w:usb1="00000000" w:usb2="00000000" w:usb3="00000000" w:csb0="00040000" w:csb1="00000000"/>
  </w:font>
  <w:font w:name="FZS3K--GBK1-0">
    <w:altName w:val="Segoe Print"/>
    <w:panose1 w:val="00000000000000000000"/>
    <w:charset w:val="00"/>
    <w:family w:val="auto"/>
    <w:pitch w:val="default"/>
    <w:sig w:usb0="00000000" w:usb1="00000000" w:usb2="00000000" w:usb3="00000000" w:csb0="00000000" w:csb1="00000000"/>
  </w:font>
  <w:font w:name="FZKTK--GBK1-0">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decorative"/>
    <w:pitch w:val="default"/>
    <w:sig w:usb0="00000000" w:usb1="00000000" w:usb2="00000000" w:usb3="00000000" w:csb0="00000001" w:csb1="00000000"/>
  </w:font>
  <w:font w:name="FZSSJW--GB1-0">
    <w:altName w:val="Segoe Print"/>
    <w:panose1 w:val="00000000000000000000"/>
    <w:charset w:val="00"/>
    <w:family w:val="auto"/>
    <w:pitch w:val="default"/>
    <w:sig w:usb0="00000000" w:usb1="00000000" w:usb2="00000000" w:usb3="00000000" w:csb0="00000000" w:csb1="00000000"/>
  </w:font>
  <w:font w:name="FZXH1K--GBK1-0">
    <w:altName w:val="宋体"/>
    <w:panose1 w:val="00000000000000000000"/>
    <w:charset w:val="86"/>
    <w:family w:val="auto"/>
    <w:pitch w:val="default"/>
    <w:sig w:usb0="00000000" w:usb1="00000000" w:usb2="00000000" w:usb3="00000000" w:csb0="00040000" w:csb1="00000000"/>
  </w:font>
  <w:font w:name="NEU-BZ">
    <w:altName w:val="宋体"/>
    <w:panose1 w:val="00000000000000000000"/>
    <w:charset w:val="86"/>
    <w:family w:val="auto"/>
    <w:pitch w:val="default"/>
    <w:sig w:usb0="00000000" w:usb1="00000000" w:usb2="00000000" w:usb3="00000000" w:csb0="00040000" w:csb1="00000000"/>
  </w:font>
  <w:font w:name="Shusung2CSEG-Medium-GB">
    <w:altName w:val="Segoe Print"/>
    <w:panose1 w:val="00000000000000000000"/>
    <w:charset w:val="00"/>
    <w:family w:val="auto"/>
    <w:pitch w:val="default"/>
    <w:sig w:usb0="00000000" w:usb1="00000000" w:usb2="00000000" w:usb3="00000000" w:csb0="00000000" w:csb1="00000000"/>
  </w:font>
  <w:font w:name="FZXH1K--GBK1-0">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KTJ+ZBTBlr-1">
    <w:altName w:val="宋体"/>
    <w:panose1 w:val="00000000000000000000"/>
    <w:charset w:val="86"/>
    <w:family w:val="auto"/>
    <w:pitch w:val="default"/>
    <w:sig w:usb0="00000000" w:usb1="00000000" w:usb2="00000000" w:usb3="00000000" w:csb0="00040000" w:csb1="00000000"/>
  </w:font>
  <w:font w:name="DLF-32769-0-1020093200+ZBTBls-9">
    <w:altName w:val="宋体"/>
    <w:panose1 w:val="00000000000000000000"/>
    <w:charset w:val="86"/>
    <w:family w:val="auto"/>
    <w:pitch w:val="default"/>
    <w:sig w:usb0="00000000" w:usb1="00000000" w:usb2="00000000" w:usb3="00000000" w:csb0="00040000" w:csb1="00000000"/>
  </w:font>
  <w:font w:name="Courier+ZBTBlr-3">
    <w:altName w:val="宋体"/>
    <w:panose1 w:val="00000000000000000000"/>
    <w:charset w:val="86"/>
    <w:family w:val="auto"/>
    <w:pitch w:val="default"/>
    <w:sig w:usb0="00000000" w:usb1="00000000" w:usb2="00000000" w:usb3="00000000" w:csb0="00040000" w:csb1="00000000"/>
  </w:font>
  <w:font w:name="FZXDXJW--GB1-0">
    <w:altName w:val="宋体"/>
    <w:panose1 w:val="00000000000000000000"/>
    <w:charset w:val="86"/>
    <w:family w:val="auto"/>
    <w:pitch w:val="default"/>
    <w:sig w:usb0="00000000" w:usb1="00000000" w:usb2="00000000" w:usb3="00000000" w:csb0="00040000" w:csb1="00000000"/>
  </w:font>
  <w:font w:name="金梅毛行書">
    <w:altName w:val="Segoe Print"/>
    <w:panose1 w:val="02010609000101010101"/>
    <w:charset w:val="00"/>
    <w:family w:val="auto"/>
    <w:pitch w:val="default"/>
    <w:sig w:usb0="00000000" w:usb1="00000000" w:usb2="00000000" w:usb3="00000000" w:csb0="0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庞门正道标题体">
    <w:altName w:val="宋体"/>
    <w:panose1 w:val="02010600030101010101"/>
    <w:charset w:val="86"/>
    <w:family w:val="auto"/>
    <w:pitch w:val="default"/>
    <w:sig w:usb0="00000000" w:usb1="00000000" w:usb2="00000000" w:usb3="00000000" w:csb0="00040001" w:csb1="00000000"/>
  </w:font>
  <w:font w:name="方正卡通简体">
    <w:altName w:val="宋体"/>
    <w:panose1 w:val="03000509000000000000"/>
    <w:charset w:val="86"/>
    <w:family w:val="auto"/>
    <w:pitch w:val="default"/>
    <w:sig w:usb0="00000000" w:usb1="00000000" w:usb2="00000000" w:usb3="00000000" w:csb0="00040000" w:csb1="00000000"/>
  </w:font>
  <w:font w:name="迷你简硬笔楷书">
    <w:altName w:val="宋体"/>
    <w:panose1 w:val="03000509000000000000"/>
    <w:charset w:val="86"/>
    <w:family w:val="auto"/>
    <w:pitch w:val="default"/>
    <w:sig w:usb0="00000000" w:usb1="00000000" w:usb2="00000000" w:usb3="00000000" w:csb0="00040000" w:csb1="00000000"/>
  </w:font>
  <w:font w:name="方正小标宋">
    <w:altName w:val="宋体"/>
    <w:panose1 w:val="00000000000000000000"/>
    <w:charset w:val="86"/>
    <w:family w:val="decorative"/>
    <w:pitch w:val="default"/>
    <w:sig w:usb0="00000000" w:usb1="00000000" w:usb2="00000010" w:usb3="00000000" w:csb0="00040000" w:csb1="00000000"/>
  </w:font>
  <w:font w:name="time">
    <w:altName w:val="Times New Roman"/>
    <w:panose1 w:val="00000000000000000000"/>
    <w:charset w:val="00"/>
    <w:family w:val="decorative"/>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方正大标宋简体">
    <w:altName w:val="Arial Unicode MS"/>
    <w:panose1 w:val="00000000000000000000"/>
    <w:charset w:val="00"/>
    <w:family w:val="auto"/>
    <w:pitch w:val="default"/>
    <w:sig w:usb0="00000000" w:usb1="00000000" w:usb2="00000000" w:usb3="00000000" w:csb0="00000000" w:csb1="00000000"/>
  </w:font>
  <w:font w:name="方正黑变_GBK">
    <w:altName w:val="黑体"/>
    <w:panose1 w:val="02010600010101010101"/>
    <w:charset w:val="86"/>
    <w:family w:val="auto"/>
    <w:pitch w:val="default"/>
    <w:sig w:usb0="00000000" w:usb1="00000000" w:usb2="00000000" w:usb3="00000000" w:csb0="00040001" w:csb1="00000000"/>
  </w:font>
  <w:font w:name="方正公文楷体">
    <w:altName w:val="宋体"/>
    <w:panose1 w:val="02000500000000000000"/>
    <w:charset w:val="86"/>
    <w:family w:val="auto"/>
    <w:pitch w:val="default"/>
    <w:sig w:usb0="00000000" w:usb1="00000000" w:usb2="00000016" w:usb3="00000000" w:csb0="00040001" w:csb1="00000000"/>
  </w:font>
  <w:font w:name="方正公文黑体">
    <w:altName w:val="黑体"/>
    <w:panose1 w:val="02000500000000000000"/>
    <w:charset w:val="86"/>
    <w:family w:val="auto"/>
    <w:pitch w:val="default"/>
    <w:sig w:usb0="00000000" w:usb1="00000000"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方正仿宋_GBK" w:hAnsi="方正仿宋_GBK" w:eastAsia="方正仿宋_GBK" w:cs="方正仿宋_GBK"/>
                              <w:sz w:val="28"/>
                              <w:szCs w:val="28"/>
                              <w:lang w:val="en-US"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方正仿宋_GBK" w:hAnsi="方正仿宋_GBK" w:eastAsia="方正仿宋_GBK" w:cs="方正仿宋_GBK"/>
                        <w:sz w:val="28"/>
                        <w:szCs w:val="28"/>
                        <w:lang w:val="en-US"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方正仿宋_GBK" w:hAnsi="方正仿宋_GBK" w:eastAsia="方正仿宋_GBK" w:cs="方正仿宋_GBK"/>
                        <w:sz w:val="28"/>
                        <w:szCs w:val="28"/>
                        <w:lang w:val="en-US"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B7CBB"/>
    <w:rsid w:val="04E840F6"/>
    <w:rsid w:val="0CA830A9"/>
    <w:rsid w:val="0E1D3365"/>
    <w:rsid w:val="12A2532E"/>
    <w:rsid w:val="15B3135A"/>
    <w:rsid w:val="26D05523"/>
    <w:rsid w:val="3022541F"/>
    <w:rsid w:val="53E31AF5"/>
    <w:rsid w:val="548B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cs="Times New Roman"/>
      <w:b/>
      <w:kern w:val="44"/>
      <w:sz w:val="48"/>
      <w:szCs w:val="48"/>
    </w:rPr>
  </w:style>
  <w:style w:type="paragraph" w:styleId="3">
    <w:name w:val="heading 2"/>
    <w:next w:val="1"/>
    <w:unhideWhenUsed/>
    <w:qFormat/>
    <w:uiPriority w:val="0"/>
    <w:pPr>
      <w:keepNext/>
      <w:keepLines/>
      <w:adjustRightInd w:val="0"/>
      <w:snapToGrid w:val="0"/>
      <w:spacing w:line="360" w:lineRule="auto"/>
      <w:outlineLvl w:val="1"/>
    </w:pPr>
    <w:rPr>
      <w:rFonts w:ascii="Arial" w:hAnsi="Arial" w:eastAsia="方正仿宋_GBK" w:cstheme="minorBidi"/>
      <w:b/>
      <w:sz w:val="28"/>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Body Text"/>
    <w:basedOn w:val="1"/>
    <w:next w:val="6"/>
    <w:uiPriority w:val="0"/>
    <w:pPr>
      <w:topLinePunct w:val="0"/>
      <w:adjustRightInd/>
      <w:spacing w:after="120" w:afterAutospacing="0"/>
      <w:ind w:firstLine="0"/>
    </w:pPr>
    <w:rPr>
      <w:rFonts w:ascii="Calibri" w:hAnsi="Calibri" w:cs="Times New Roman"/>
      <w:kern w:val="0"/>
      <w:lang w:bidi="ar-SA"/>
    </w:rPr>
  </w:style>
  <w:style w:type="paragraph" w:styleId="6">
    <w:name w:val="index 7"/>
    <w:basedOn w:val="1"/>
    <w:next w:val="1"/>
    <w:uiPriority w:val="0"/>
    <w:pPr>
      <w:ind w:left="2520"/>
    </w:pPr>
  </w:style>
  <w:style w:type="paragraph" w:styleId="7">
    <w:name w:val="footer"/>
    <w:basedOn w:val="1"/>
    <w:next w:val="8"/>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2022-03-30T01:04:00Z</dcterms:created>
  <dc:creator>hp</dc:creator>
  <cp:lastModifiedBy>hp</cp:lastModifiedBy>
  <dcterms:modified xsi:type="dcterms:W3CDTF">2022-06-13T08:54:13Z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