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1DF" w:rsidRPr="00F101DF" w:rsidRDefault="00F101DF" w:rsidP="00F101DF">
      <w:pPr>
        <w:autoSpaceDN w:val="0"/>
        <w:spacing w:line="600" w:lineRule="exact"/>
        <w:rPr>
          <w:rFonts w:ascii="方正小标宋_GBK" w:eastAsia="方正小标宋_GBK" w:hint="eastAsia"/>
          <w:sz w:val="44"/>
          <w:szCs w:val="44"/>
        </w:rPr>
      </w:pPr>
    </w:p>
    <w:p w:rsidR="00F101DF" w:rsidRDefault="00F101DF" w:rsidP="00F101DF">
      <w:pPr>
        <w:autoSpaceDN w:val="0"/>
        <w:spacing w:line="600" w:lineRule="exact"/>
        <w:jc w:val="center"/>
        <w:rPr>
          <w:rFonts w:ascii="方正小标宋_GBK" w:eastAsia="方正小标宋_GBK"/>
          <w:sz w:val="44"/>
          <w:szCs w:val="44"/>
        </w:rPr>
      </w:pPr>
      <w:r>
        <w:rPr>
          <w:rFonts w:ascii="Times New Roman" w:eastAsia="宋体"/>
          <w:noProof/>
        </w:rPr>
        <mc:AlternateContent>
          <mc:Choice Requires="wpg">
            <w:drawing>
              <wp:anchor distT="0" distB="0" distL="114300" distR="114300" simplePos="0" relativeHeight="251659264" behindDoc="0" locked="0" layoutInCell="1" allowOverlap="1">
                <wp:simplePos x="0" y="0"/>
                <wp:positionH relativeFrom="column">
                  <wp:posOffset>3014</wp:posOffset>
                </wp:positionH>
                <wp:positionV relativeFrom="paragraph">
                  <wp:posOffset>195286</wp:posOffset>
                </wp:positionV>
                <wp:extent cx="5904865" cy="2272030"/>
                <wp:effectExtent l="0" t="0" r="19685" b="33020"/>
                <wp:wrapNone/>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865" cy="2272030"/>
                          <a:chOff x="0" y="-142"/>
                          <a:chExt cx="9299" cy="3578"/>
                        </a:xfrm>
                      </wpg:grpSpPr>
                      <wps:wsp>
                        <wps:cNvPr id="4" name="AutoShape 4"/>
                        <wps:cNvSpPr txBox="1">
                          <a:spLocks noChangeArrowheads="1" noChangeShapeType="1" noTextEdit="1"/>
                        </wps:cNvSpPr>
                        <wps:spPr bwMode="auto">
                          <a:xfrm>
                            <a:off x="182" y="-142"/>
                            <a:ext cx="6792" cy="1344"/>
                          </a:xfrm>
                          <a:prstGeom prst="rect">
                            <a:avLst/>
                          </a:prstGeom>
                        </wps:spPr>
                        <wps:txbx>
                          <w:txbxContent>
                            <w:p w:rsidR="00F101DF" w:rsidRPr="00F101DF" w:rsidRDefault="00F101DF" w:rsidP="00F101DF">
                              <w:pPr>
                                <w:pStyle w:val="a5"/>
                                <w:spacing w:before="0" w:beforeAutospacing="0" w:after="0" w:afterAutospacing="0"/>
                                <w:rPr>
                                  <w:sz w:val="20"/>
                                </w:rPr>
                              </w:pPr>
                              <w:r w:rsidRPr="00F101DF">
                                <w:rPr>
                                  <w:rFonts w:ascii="华文中宋" w:eastAsia="华文中宋" w:hAnsi="华文中宋" w:hint="eastAsia"/>
                                  <w:color w:val="FF0000"/>
                                  <w:sz w:val="52"/>
                                  <w:szCs w:val="96"/>
                                  <w14:textOutline w14:w="9525" w14:cap="flat" w14:cmpd="sng" w14:algn="ctr">
                                    <w14:solidFill>
                                      <w14:srgbClr w14:val="FF0000"/>
                                    </w14:solidFill>
                                    <w14:prstDash w14:val="solid"/>
                                    <w14:round/>
                                  </w14:textOutline>
                                </w:rPr>
                                <w:t>重庆市江北区教育委员会</w:t>
                              </w:r>
                            </w:p>
                          </w:txbxContent>
                        </wps:txbx>
                        <wps:bodyPr wrap="square" numCol="1" fromWordArt="1">
                          <a:prstTxWarp prst="textPlain">
                            <a:avLst>
                              <a:gd name="adj" fmla="val 50000"/>
                            </a:avLst>
                          </a:prstTxWarp>
                          <a:spAutoFit/>
                        </wps:bodyPr>
                      </wps:wsp>
                      <wps:wsp>
                        <wps:cNvPr id="5" name="Line 5"/>
                        <wps:cNvCnPr>
                          <a:cxnSpLocks noChangeShapeType="1"/>
                        </wps:cNvCnPr>
                        <wps:spPr bwMode="auto">
                          <a:xfrm>
                            <a:off x="0" y="3435"/>
                            <a:ext cx="9299" cy="1"/>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6" name="AutoShape 6"/>
                        <wps:cNvSpPr txBox="1">
                          <a:spLocks noChangeArrowheads="1" noChangeShapeType="1" noTextEdit="1"/>
                        </wps:cNvSpPr>
                        <wps:spPr bwMode="auto">
                          <a:xfrm>
                            <a:off x="236" y="1202"/>
                            <a:ext cx="6738" cy="1344"/>
                          </a:xfrm>
                          <a:prstGeom prst="rect">
                            <a:avLst/>
                          </a:prstGeom>
                        </wps:spPr>
                        <wps:txbx>
                          <w:txbxContent>
                            <w:p w:rsidR="00F101DF" w:rsidRPr="00F101DF" w:rsidRDefault="00F101DF" w:rsidP="00F101DF">
                              <w:pPr>
                                <w:pStyle w:val="a5"/>
                                <w:spacing w:before="0" w:beforeAutospacing="0" w:after="0" w:afterAutospacing="0"/>
                                <w:jc w:val="center"/>
                                <w:rPr>
                                  <w:sz w:val="44"/>
                                </w:rPr>
                              </w:pPr>
                              <w:r w:rsidRPr="00F101DF">
                                <w:rPr>
                                  <w:rFonts w:ascii="华文中宋" w:eastAsia="华文中宋" w:hAnsi="华文中宋" w:hint="eastAsia"/>
                                  <w:color w:val="FF0000"/>
                                  <w:sz w:val="48"/>
                                  <w:szCs w:val="96"/>
                                  <w14:textOutline w14:w="9525" w14:cap="flat" w14:cmpd="sng" w14:algn="ctr">
                                    <w14:solidFill>
                                      <w14:srgbClr w14:val="FF0000"/>
                                    </w14:solidFill>
                                    <w14:prstDash w14:val="solid"/>
                                    <w14:round/>
                                  </w14:textOutline>
                                </w:rPr>
                                <w:t>重庆市江北区财政局</w:t>
                              </w:r>
                            </w:p>
                          </w:txbxContent>
                        </wps:txbx>
                        <wps:bodyPr wrap="square" numCol="1" fromWordArt="1">
                          <a:prstTxWarp prst="textPlain">
                            <a:avLst>
                              <a:gd name="adj" fmla="val 50000"/>
                            </a:avLst>
                          </a:prstTxWarp>
                          <a:spAutoFit/>
                        </wps:bodyPr>
                      </wps:wsp>
                      <wps:wsp>
                        <wps:cNvPr id="7" name="AutoShape 7"/>
                        <wps:cNvSpPr txBox="1">
                          <a:spLocks noChangeArrowheads="1" noChangeShapeType="1" noTextEdit="1"/>
                        </wps:cNvSpPr>
                        <wps:spPr bwMode="auto">
                          <a:xfrm>
                            <a:off x="7060" y="538"/>
                            <a:ext cx="1560" cy="1344"/>
                          </a:xfrm>
                          <a:prstGeom prst="rect">
                            <a:avLst/>
                          </a:prstGeom>
                        </wps:spPr>
                        <wps:txbx>
                          <w:txbxContent>
                            <w:p w:rsidR="00F101DF" w:rsidRPr="00F101DF" w:rsidRDefault="00F101DF" w:rsidP="00F101DF">
                              <w:pPr>
                                <w:pStyle w:val="a5"/>
                                <w:spacing w:before="0" w:beforeAutospacing="0" w:after="0" w:afterAutospacing="0"/>
                                <w:jc w:val="center"/>
                                <w:rPr>
                                  <w:sz w:val="21"/>
                                </w:rPr>
                              </w:pPr>
                              <w:r w:rsidRPr="00F101DF">
                                <w:rPr>
                                  <w:rFonts w:ascii="华文中宋" w:eastAsia="华文中宋" w:hAnsi="华文中宋" w:hint="eastAsia"/>
                                  <w:color w:val="FF0000"/>
                                  <w:sz w:val="56"/>
                                  <w:szCs w:val="96"/>
                                  <w14:textOutline w14:w="9525" w14:cap="flat" w14:cmpd="sng" w14:algn="ctr">
                                    <w14:solidFill>
                                      <w14:srgbClr w14:val="FF0000"/>
                                    </w14:solidFill>
                                    <w14:prstDash w14:val="solid"/>
                                    <w14:round/>
                                  </w14:textOutline>
                                </w:rPr>
                                <w:t>文件</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id="组合 3" o:spid="_x0000_s1026" style="position:absolute;left:0;text-align:left;margin-left:.25pt;margin-top:15.4pt;width:464.95pt;height:178.9pt;z-index:251659264" coordorigin=",-142" coordsize="9299,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">
                <v:shapetype id="_x0000_t202" coordsize="21600,21600" o:spt="202" path="m,l,21600r21600,l21600,xe">
                  <v:stroke joinstyle="miter"/>
                  <v:path gradientshapeok="t" o:connecttype="rect"/>
                </v:shapetype>
                <v:shape id="AutoShape 4" o:spid="_x0000_s1027" type="#_x0000_t202" style="position:absolute;left:182;top:-142;width:6792;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rsidR="00F101DF" w:rsidRPr="00F101DF" w:rsidRDefault="00F101DF" w:rsidP="00F101DF">
                        <w:pPr>
                          <w:pStyle w:val="a5"/>
                          <w:spacing w:before="0" w:beforeAutospacing="0" w:after="0" w:afterAutospacing="0"/>
                          <w:rPr>
                            <w:sz w:val="20"/>
                          </w:rPr>
                        </w:pPr>
                        <w:r w:rsidRPr="00F101DF">
                          <w:rPr>
                            <w:rFonts w:ascii="华文中宋" w:eastAsia="华文中宋" w:hAnsi="华文中宋" w:hint="eastAsia"/>
                            <w:color w:val="FF0000"/>
                            <w:sz w:val="52"/>
                            <w:szCs w:val="96"/>
                            <w14:textOutline w14:w="9525" w14:cap="flat" w14:cmpd="sng" w14:algn="ctr">
                              <w14:solidFill>
                                <w14:srgbClr w14:val="FF0000"/>
                              </w14:solidFill>
                              <w14:prstDash w14:val="solid"/>
                              <w14:round/>
                            </w14:textOutline>
                          </w:rPr>
                          <w:t>重庆市江北区教育委员会</w:t>
                        </w:r>
                      </w:p>
                    </w:txbxContent>
                  </v:textbox>
                </v:shape>
                <v:line id="Line 5" o:spid="_x0000_s1028" style="position:absolute;visibility:visible;mso-wrap-style:square" from="0,3435" to="9299,3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" strokecolor="red" strokeweight="2pt"/>
                <v:shape id="AutoShape 6" o:spid="_x0000_s1029" type="#_x0000_t202" style="position:absolute;left:236;top:1202;width:6738;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rsidR="00F101DF" w:rsidRPr="00F101DF" w:rsidRDefault="00F101DF" w:rsidP="00F101DF">
                        <w:pPr>
                          <w:pStyle w:val="a5"/>
                          <w:spacing w:before="0" w:beforeAutospacing="0" w:after="0" w:afterAutospacing="0"/>
                          <w:jc w:val="center"/>
                          <w:rPr>
                            <w:sz w:val="44"/>
                          </w:rPr>
                        </w:pPr>
                        <w:r w:rsidRPr="00F101DF">
                          <w:rPr>
                            <w:rFonts w:ascii="华文中宋" w:eastAsia="华文中宋" w:hAnsi="华文中宋" w:hint="eastAsia"/>
                            <w:color w:val="FF0000"/>
                            <w:sz w:val="48"/>
                            <w:szCs w:val="96"/>
                            <w14:textOutline w14:w="9525" w14:cap="flat" w14:cmpd="sng" w14:algn="ctr">
                              <w14:solidFill>
                                <w14:srgbClr w14:val="FF0000"/>
                              </w14:solidFill>
                              <w14:prstDash w14:val="solid"/>
                              <w14:round/>
                            </w14:textOutline>
                          </w:rPr>
                          <w:t>重庆市江北区财政局</w:t>
                        </w:r>
                      </w:p>
                    </w:txbxContent>
                  </v:textbox>
                </v:shape>
                <v:shape id="AutoShape 7" o:spid="_x0000_s1030" type="#_x0000_t202" style="position:absolute;left:7060;top:538;width:1560;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o:lock v:ext="edit" shapetype="t"/>
                  <v:textbox style="mso-fit-shape-to-text:t">
                    <w:txbxContent>
                      <w:p w:rsidR="00F101DF" w:rsidRPr="00F101DF" w:rsidRDefault="00F101DF" w:rsidP="00F101DF">
                        <w:pPr>
                          <w:pStyle w:val="a5"/>
                          <w:spacing w:before="0" w:beforeAutospacing="0" w:after="0" w:afterAutospacing="0"/>
                          <w:jc w:val="center"/>
                          <w:rPr>
                            <w:sz w:val="21"/>
                          </w:rPr>
                        </w:pPr>
                        <w:r w:rsidRPr="00F101DF">
                          <w:rPr>
                            <w:rFonts w:ascii="华文中宋" w:eastAsia="华文中宋" w:hAnsi="华文中宋" w:hint="eastAsia"/>
                            <w:color w:val="FF0000"/>
                            <w:sz w:val="56"/>
                            <w:szCs w:val="96"/>
                            <w14:textOutline w14:w="9525" w14:cap="flat" w14:cmpd="sng" w14:algn="ctr">
                              <w14:solidFill>
                                <w14:srgbClr w14:val="FF0000"/>
                              </w14:solidFill>
                              <w14:prstDash w14:val="solid"/>
                              <w14:round/>
                            </w14:textOutline>
                          </w:rPr>
                          <w:t>文件</w:t>
                        </w:r>
                      </w:p>
                    </w:txbxContent>
                  </v:textbox>
                </v:shape>
              </v:group>
            </w:pict>
          </mc:Fallback>
        </mc:AlternateContent>
      </w:r>
    </w:p>
    <w:p w:rsidR="00F101DF" w:rsidRDefault="00F101DF" w:rsidP="00F101DF">
      <w:pPr>
        <w:autoSpaceDN w:val="0"/>
        <w:spacing w:line="600" w:lineRule="exact"/>
        <w:jc w:val="center"/>
        <w:rPr>
          <w:rFonts w:ascii="方正小标宋_GBK" w:eastAsia="方正小标宋_GBK"/>
          <w:sz w:val="44"/>
          <w:szCs w:val="44"/>
        </w:rPr>
      </w:pPr>
    </w:p>
    <w:p w:rsidR="00F101DF" w:rsidRDefault="00F101DF" w:rsidP="00F101DF">
      <w:pPr>
        <w:autoSpaceDN w:val="0"/>
        <w:spacing w:line="600" w:lineRule="exact"/>
        <w:jc w:val="center"/>
        <w:rPr>
          <w:rFonts w:ascii="方正小标宋_GBK" w:eastAsia="方正小标宋_GBK"/>
          <w:sz w:val="44"/>
          <w:szCs w:val="44"/>
        </w:rPr>
      </w:pPr>
    </w:p>
    <w:p w:rsidR="00F101DF" w:rsidRDefault="00F101DF" w:rsidP="00F101DF">
      <w:pPr>
        <w:autoSpaceDN w:val="0"/>
        <w:spacing w:line="600" w:lineRule="exact"/>
        <w:jc w:val="center"/>
        <w:rPr>
          <w:rFonts w:ascii="方正小标宋_GBK" w:eastAsia="方正小标宋_GBK"/>
          <w:sz w:val="44"/>
          <w:szCs w:val="44"/>
        </w:rPr>
      </w:pPr>
    </w:p>
    <w:p w:rsidR="00F101DF" w:rsidRDefault="00F101DF" w:rsidP="00F101DF">
      <w:pPr>
        <w:autoSpaceDN w:val="0"/>
        <w:spacing w:line="600" w:lineRule="exact"/>
        <w:rPr>
          <w:rFonts w:ascii="方正小标宋_GBK" w:eastAsia="方正小标宋_GBK"/>
          <w:sz w:val="44"/>
          <w:szCs w:val="44"/>
        </w:rPr>
      </w:pPr>
    </w:p>
    <w:p w:rsidR="00F101DF" w:rsidRDefault="00F101DF" w:rsidP="00F101DF">
      <w:pPr>
        <w:spacing w:line="600" w:lineRule="exact"/>
        <w:jc w:val="center"/>
        <w:rPr>
          <w:rFonts w:ascii="方正仿宋_GBK" w:eastAsia="方正仿宋_GBK" w:hAnsi="仿宋"/>
          <w:sz w:val="32"/>
          <w:szCs w:val="32"/>
        </w:rPr>
      </w:pPr>
      <w:r>
        <w:rPr>
          <w:rFonts w:ascii="方正仿宋_GBK" w:eastAsia="方正仿宋_GBK" w:hAnsi="仿宋" w:hint="eastAsia"/>
          <w:sz w:val="32"/>
          <w:szCs w:val="32"/>
        </w:rPr>
        <w:t>江北教〔2017〕19号</w:t>
      </w:r>
    </w:p>
    <w:p w:rsidR="00F101DF" w:rsidRDefault="00F101DF" w:rsidP="00F101DF">
      <w:pPr>
        <w:autoSpaceDN w:val="0"/>
        <w:spacing w:line="600" w:lineRule="exact"/>
        <w:jc w:val="center"/>
        <w:rPr>
          <w:rFonts w:ascii="方正小标宋_GBK" w:eastAsia="方正小标宋_GBK"/>
          <w:sz w:val="44"/>
          <w:szCs w:val="44"/>
        </w:rPr>
      </w:pPr>
    </w:p>
    <w:p w:rsidR="00F101DF" w:rsidRPr="00A1476E" w:rsidRDefault="00F101DF" w:rsidP="00F101DF">
      <w:pPr>
        <w:spacing w:line="600" w:lineRule="exact"/>
        <w:jc w:val="center"/>
        <w:rPr>
          <w:rFonts w:ascii="方正小标宋_GBK" w:eastAsia="方正小标宋_GBK" w:hAnsi="方正小标宋_GBK" w:cs="方正小标宋_GBK"/>
          <w:b/>
          <w:bCs/>
          <w:sz w:val="44"/>
          <w:szCs w:val="44"/>
        </w:rPr>
      </w:pPr>
      <w:r w:rsidRPr="00A1476E">
        <w:rPr>
          <w:rFonts w:ascii="方正小标宋_GBK" w:eastAsia="方正小标宋_GBK" w:hAnsi="方正小标宋_GBK" w:cs="方正小标宋_GBK" w:hint="eastAsia"/>
          <w:b/>
          <w:bCs/>
          <w:sz w:val="44"/>
          <w:szCs w:val="44"/>
        </w:rPr>
        <w:t>关于做好义务教育阶段</w:t>
      </w:r>
    </w:p>
    <w:p w:rsidR="00F101DF" w:rsidRPr="00A1476E" w:rsidRDefault="00F101DF" w:rsidP="00F101DF">
      <w:pPr>
        <w:spacing w:line="600" w:lineRule="exact"/>
        <w:jc w:val="center"/>
        <w:rPr>
          <w:rFonts w:ascii="方正小标宋_GBK" w:eastAsia="方正小标宋_GBK" w:hAnsi="方正小标宋_GBK" w:cs="方正小标宋_GBK"/>
          <w:b/>
          <w:bCs/>
          <w:sz w:val="44"/>
          <w:szCs w:val="44"/>
        </w:rPr>
      </w:pPr>
      <w:r w:rsidRPr="00A1476E">
        <w:rPr>
          <w:rFonts w:ascii="方正小标宋_GBK" w:eastAsia="方正小标宋_GBK" w:hAnsi="方正小标宋_GBK" w:cs="方正小标宋_GBK" w:hint="eastAsia"/>
          <w:b/>
          <w:bCs/>
          <w:sz w:val="44"/>
          <w:szCs w:val="44"/>
        </w:rPr>
        <w:t>贫困学生生活补助工作的通知</w:t>
      </w:r>
    </w:p>
    <w:p w:rsidR="00F101DF" w:rsidRDefault="00F101DF" w:rsidP="00F101DF">
      <w:pPr>
        <w:spacing w:line="600" w:lineRule="exact"/>
        <w:jc w:val="center"/>
        <w:rPr>
          <w:rFonts w:ascii="方正仿宋_GBK" w:eastAsia="方正仿宋_GBK"/>
          <w:sz w:val="32"/>
        </w:rPr>
      </w:pPr>
    </w:p>
    <w:p w:rsidR="00F101DF" w:rsidRDefault="00F101DF" w:rsidP="00F101DF">
      <w:pPr>
        <w:spacing w:line="600" w:lineRule="exact"/>
        <w:rPr>
          <w:rFonts w:ascii="方正仿宋_GBK" w:eastAsia="方正仿宋_GBK"/>
          <w:sz w:val="32"/>
        </w:rPr>
      </w:pPr>
      <w:r>
        <w:rPr>
          <w:rFonts w:ascii="方正仿宋_GBK" w:eastAsia="方正仿宋_GBK" w:hint="eastAsia"/>
          <w:sz w:val="32"/>
        </w:rPr>
        <w:t>各中小学：</w:t>
      </w:r>
    </w:p>
    <w:p w:rsidR="00F101DF" w:rsidRDefault="00F101DF" w:rsidP="00F101DF">
      <w:pPr>
        <w:spacing w:line="600" w:lineRule="exact"/>
        <w:ind w:firstLineChars="200" w:firstLine="640"/>
        <w:rPr>
          <w:rFonts w:ascii="方正仿宋_GBK" w:eastAsia="方正仿宋_GBK"/>
          <w:sz w:val="32"/>
        </w:rPr>
      </w:pPr>
      <w:r>
        <w:rPr>
          <w:rFonts w:ascii="方正仿宋_GBK" w:eastAsia="方正仿宋_GBK" w:hint="eastAsia"/>
          <w:sz w:val="32"/>
        </w:rPr>
        <w:t>为进一步加强我区义务教育阶段学生资助工作，确保国家已经出台的各项学生资助政策不折不扣执行到位，根据《重庆市教育委员会重庆市财政局关于重申基础教育和中等职业教育国家资助有关政策的通知》（</w:t>
      </w:r>
      <w:proofErr w:type="gramStart"/>
      <w:r>
        <w:rPr>
          <w:rFonts w:ascii="方正仿宋_GBK" w:eastAsia="方正仿宋_GBK" w:hint="eastAsia"/>
          <w:sz w:val="32"/>
        </w:rPr>
        <w:t>渝教财函</w:t>
      </w:r>
      <w:proofErr w:type="gramEnd"/>
      <w:r>
        <w:rPr>
          <w:rFonts w:ascii="方正仿宋_GBK" w:eastAsia="方正仿宋_GBK" w:hint="eastAsia"/>
          <w:sz w:val="32"/>
        </w:rPr>
        <w:t>〔2017〕29号）</w:t>
      </w:r>
      <w:r>
        <w:rPr>
          <w:rFonts w:ascii="方正仿宋_GBK" w:eastAsia="方正仿宋_GBK" w:hint="eastAsia"/>
          <w:sz w:val="32"/>
          <w:szCs w:val="32"/>
        </w:rPr>
        <w:t>文件精神，</w:t>
      </w:r>
      <w:r>
        <w:rPr>
          <w:rFonts w:ascii="方正仿宋_GBK" w:eastAsia="方正仿宋_GBK" w:hint="eastAsia"/>
          <w:sz w:val="32"/>
        </w:rPr>
        <w:t>现将我区义务教育阶段贫困学生生活补助政策相关内容通知如下：</w:t>
      </w:r>
    </w:p>
    <w:p w:rsidR="00F101DF" w:rsidRDefault="00F101DF" w:rsidP="00F101DF">
      <w:pPr>
        <w:spacing w:line="600" w:lineRule="exact"/>
        <w:ind w:firstLineChars="200" w:firstLine="640"/>
        <w:rPr>
          <w:rFonts w:ascii="方正黑体_GBK" w:eastAsia="方正黑体_GBK" w:hAnsi="方正仿宋_GBK" w:cs="方正仿宋_GBK"/>
          <w:sz w:val="32"/>
          <w:szCs w:val="32"/>
        </w:rPr>
      </w:pPr>
      <w:r>
        <w:rPr>
          <w:rFonts w:ascii="方正黑体_GBK" w:eastAsia="方正黑体_GBK" w:hAnsi="方正仿宋_GBK" w:cs="方正仿宋_GBK" w:hint="eastAsia"/>
          <w:sz w:val="32"/>
          <w:szCs w:val="32"/>
        </w:rPr>
        <w:t>一、资助对象</w:t>
      </w:r>
    </w:p>
    <w:p w:rsidR="00F101DF" w:rsidRDefault="00F101DF" w:rsidP="00F101DF">
      <w:pPr>
        <w:tabs>
          <w:tab w:val="left" w:pos="0"/>
        </w:tabs>
        <w:spacing w:line="600" w:lineRule="exact"/>
        <w:ind w:firstLineChars="201" w:firstLine="643"/>
        <w:rPr>
          <w:rFonts w:ascii="方正仿宋_GBK" w:eastAsia="方正仿宋_GBK"/>
          <w:sz w:val="32"/>
          <w:szCs w:val="32"/>
        </w:rPr>
      </w:pPr>
      <w:r>
        <w:rPr>
          <w:rFonts w:ascii="方正仿宋_GBK" w:eastAsia="方正仿宋_GBK" w:hint="eastAsia"/>
          <w:sz w:val="32"/>
          <w:szCs w:val="32"/>
        </w:rPr>
        <w:t>在江北区就读的义务教育阶段家庭经济困难寄宿生和非寄宿建卡贫困学生。优先资助城乡低保、建卡贫困、孤残和特困救助供养学生。享受生活费补助的非寄宿建卡贫困学生，不得重复享受营养午餐补助。</w:t>
      </w:r>
    </w:p>
    <w:p w:rsidR="00F101DF" w:rsidRDefault="00F101DF" w:rsidP="00F101DF">
      <w:pPr>
        <w:tabs>
          <w:tab w:val="left" w:pos="0"/>
        </w:tabs>
        <w:spacing w:line="600" w:lineRule="exact"/>
        <w:ind w:left="645"/>
        <w:rPr>
          <w:rFonts w:ascii="方正黑体_GBK" w:eastAsia="方正黑体_GBK" w:hAnsi="黑体"/>
          <w:sz w:val="32"/>
          <w:szCs w:val="32"/>
        </w:rPr>
      </w:pPr>
      <w:r>
        <w:rPr>
          <w:rFonts w:ascii="方正黑体_GBK" w:eastAsia="方正黑体_GBK" w:hAnsi="黑体" w:hint="eastAsia"/>
          <w:sz w:val="32"/>
          <w:szCs w:val="32"/>
        </w:rPr>
        <w:lastRenderedPageBreak/>
        <w:t>二、资助标准</w:t>
      </w:r>
    </w:p>
    <w:p w:rsidR="00F101DF" w:rsidRDefault="00F101DF" w:rsidP="00F101DF">
      <w:pPr>
        <w:tabs>
          <w:tab w:val="left" w:pos="0"/>
        </w:tabs>
        <w:spacing w:line="600" w:lineRule="exact"/>
        <w:ind w:firstLineChars="201" w:firstLine="64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建卡贫困、低保、孤残、</w:t>
      </w:r>
      <w:r>
        <w:rPr>
          <w:rFonts w:ascii="方正仿宋_GBK" w:eastAsia="方正仿宋_GBK" w:hint="eastAsia"/>
          <w:sz w:val="32"/>
          <w:szCs w:val="32"/>
        </w:rPr>
        <w:t>特困救助供养</w:t>
      </w:r>
      <w:r>
        <w:rPr>
          <w:rFonts w:ascii="方正仿宋_GBK" w:eastAsia="方正仿宋_GBK" w:hAnsi="方正仿宋_GBK" w:cs="方正仿宋_GBK" w:hint="eastAsia"/>
          <w:sz w:val="32"/>
          <w:szCs w:val="32"/>
        </w:rPr>
        <w:t>学生每生每年小学1500元，初中1750元；其他贫困学生每生每年小学1000元，初中1250元。</w:t>
      </w:r>
      <w:r>
        <w:rPr>
          <w:rFonts w:ascii="方正仿宋_GBK" w:eastAsia="方正仿宋_GBK" w:hint="eastAsia"/>
          <w:color w:val="000000" w:themeColor="text1"/>
          <w:sz w:val="32"/>
          <w:szCs w:val="32"/>
        </w:rPr>
        <w:t>其他家庭经济困难学生由区教委另行制定具体认定原则，严格审核予以资助。</w:t>
      </w:r>
    </w:p>
    <w:p w:rsidR="00F101DF" w:rsidRPr="00753092" w:rsidRDefault="00F101DF" w:rsidP="00F101DF">
      <w:pPr>
        <w:tabs>
          <w:tab w:val="left" w:pos="0"/>
        </w:tabs>
        <w:spacing w:line="600" w:lineRule="exact"/>
        <w:ind w:left="645"/>
        <w:rPr>
          <w:rFonts w:ascii="方正黑体_GBK" w:eastAsia="方正黑体_GBK" w:hAnsi="黑体"/>
          <w:sz w:val="32"/>
          <w:szCs w:val="32"/>
        </w:rPr>
      </w:pPr>
      <w:r>
        <w:rPr>
          <w:rFonts w:ascii="方正黑体_GBK" w:eastAsia="方正黑体_GBK" w:hAnsi="黑体" w:hint="eastAsia"/>
          <w:sz w:val="32"/>
          <w:szCs w:val="32"/>
        </w:rPr>
        <w:t>三、</w:t>
      </w:r>
      <w:r w:rsidRPr="00753092">
        <w:rPr>
          <w:rFonts w:ascii="方正黑体_GBK" w:eastAsia="方正黑体_GBK" w:hAnsi="黑体" w:hint="eastAsia"/>
          <w:sz w:val="32"/>
          <w:szCs w:val="32"/>
        </w:rPr>
        <w:t>资金分担</w:t>
      </w:r>
    </w:p>
    <w:p w:rsidR="00F101DF" w:rsidRDefault="00F101DF" w:rsidP="00F101DF">
      <w:pPr>
        <w:spacing w:line="600" w:lineRule="exact"/>
        <w:ind w:firstLineChars="200" w:firstLine="640"/>
        <w:rPr>
          <w:rFonts w:ascii="方正黑体_GBK" w:eastAsia="方正黑体_GBK" w:hAnsi="方正黑体_GBK" w:cs="方正黑体_GBK"/>
          <w:sz w:val="32"/>
          <w:szCs w:val="32"/>
        </w:rPr>
      </w:pPr>
      <w:r>
        <w:rPr>
          <w:rFonts w:ascii="方正仿宋_GBK" w:eastAsia="方正仿宋_GBK" w:hint="eastAsia"/>
          <w:color w:val="000000" w:themeColor="text1"/>
          <w:sz w:val="32"/>
          <w:szCs w:val="32"/>
        </w:rPr>
        <w:t>资助资金由中央、市级、区级财政共同承担，区财政足额保障，将资助资金纳入预算管理。</w:t>
      </w:r>
    </w:p>
    <w:p w:rsidR="00F101DF" w:rsidRPr="00753092" w:rsidRDefault="00F101DF" w:rsidP="00F101DF">
      <w:pPr>
        <w:tabs>
          <w:tab w:val="left" w:pos="0"/>
        </w:tabs>
        <w:spacing w:line="600" w:lineRule="exact"/>
        <w:ind w:left="645"/>
        <w:rPr>
          <w:rFonts w:ascii="方正黑体_GBK" w:eastAsia="方正黑体_GBK" w:hAnsi="黑体"/>
          <w:sz w:val="32"/>
          <w:szCs w:val="32"/>
        </w:rPr>
      </w:pPr>
      <w:r w:rsidRPr="00753092">
        <w:rPr>
          <w:rFonts w:ascii="方正黑体_GBK" w:eastAsia="方正黑体_GBK" w:hAnsi="黑体" w:hint="eastAsia"/>
          <w:sz w:val="32"/>
          <w:szCs w:val="32"/>
        </w:rPr>
        <w:t>四、申请审核</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（一）学生申请</w:t>
      </w:r>
    </w:p>
    <w:p w:rsidR="00F101DF" w:rsidRDefault="00F101DF" w:rsidP="00F101DF">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贫困学生提供本人及父母的身份证、户口簿、建卡贫困证明或低保证、孤儿证明、残疾证、其他家庭经济困难证明等材料，填写《</w:t>
      </w:r>
      <w:r>
        <w:rPr>
          <w:rFonts w:ascii="方正仿宋_GBK" w:eastAsia="方正仿宋_GBK" w:hAnsi="方正仿宋_GBK" w:cs="方正仿宋_GBK" w:hint="eastAsia"/>
          <w:bCs/>
          <w:sz w:val="32"/>
          <w:szCs w:val="32"/>
        </w:rPr>
        <w:t>江北区义务教育阶段家庭经济困难学生生活补助</w:t>
      </w:r>
      <w:r>
        <w:rPr>
          <w:rFonts w:ascii="方正仿宋_GBK" w:eastAsia="方正仿宋_GBK" w:hAnsi="方正仿宋_GBK" w:cs="方正仿宋_GBK" w:hint="eastAsia"/>
          <w:spacing w:val="-20"/>
          <w:sz w:val="32"/>
          <w:szCs w:val="32"/>
        </w:rPr>
        <w:t>申请表》</w:t>
      </w:r>
      <w:r>
        <w:rPr>
          <w:rFonts w:ascii="方正仿宋_GBK" w:eastAsia="方正仿宋_GBK" w:hAnsi="方正仿宋_GBK" w:cs="方正仿宋_GBK" w:hint="eastAsia"/>
          <w:sz w:val="32"/>
          <w:szCs w:val="32"/>
        </w:rPr>
        <w:t>（附件1），向学校提出申请。</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（二）学校审核</w:t>
      </w:r>
    </w:p>
    <w:p w:rsidR="00F101DF" w:rsidRDefault="00F101DF" w:rsidP="00F101DF">
      <w:pPr>
        <w:spacing w:line="60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学校评审委员会对学生申报材料进行初审，核对相关证明材料原件和复印件是否一致，在核对一致的证明材料复印件上加盖“××学校初审复印件与原件相符”字样签章，原件退回。初审不符合条件的，应及时告知学生本人和家长；初审符合条件的，学校应进行不少于5个工作日的公示（不得公示学生个人隐私）。公示无异议后，填写《江北区义务教育阶段家庭经济困难学生信息表》（附件2）</w:t>
      </w:r>
      <w:r>
        <w:rPr>
          <w:rFonts w:eastAsia="方正仿宋_GBK" w:hint="eastAsia"/>
          <w:sz w:val="32"/>
          <w:szCs w:val="32"/>
        </w:rPr>
        <w:t>和</w:t>
      </w:r>
      <w:r>
        <w:rPr>
          <w:rFonts w:eastAsia="方正仿宋_GBK"/>
          <w:sz w:val="32"/>
          <w:szCs w:val="32"/>
        </w:rPr>
        <w:t>相关证明材料复印件，</w:t>
      </w:r>
      <w:r>
        <w:rPr>
          <w:rFonts w:ascii="方正仿宋_GBK" w:eastAsia="方正仿宋_GBK" w:hAnsi="方正仿宋_GBK" w:cs="方正仿宋_GBK" w:hint="eastAsia"/>
          <w:sz w:val="32"/>
          <w:szCs w:val="32"/>
        </w:rPr>
        <w:t>上报区学生资助管理中</w:t>
      </w:r>
      <w:r>
        <w:rPr>
          <w:rFonts w:ascii="方正仿宋_GBK" w:eastAsia="方正仿宋_GBK" w:hAnsi="方正仿宋_GBK" w:cs="方正仿宋_GBK" w:hint="eastAsia"/>
          <w:sz w:val="32"/>
          <w:szCs w:val="32"/>
        </w:rPr>
        <w:lastRenderedPageBreak/>
        <w:t>心。</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（三）区级部门认定</w:t>
      </w:r>
    </w:p>
    <w:p w:rsidR="00F101DF" w:rsidRDefault="00F101DF" w:rsidP="00F101DF">
      <w:pPr>
        <w:spacing w:line="600" w:lineRule="exact"/>
        <w:ind w:firstLineChars="200" w:firstLine="640"/>
        <w:rPr>
          <w:rFonts w:ascii="方正楷体_GBK" w:eastAsia="方正楷体_GBK" w:hAnsi="方正楷体_GBK" w:cs="方正楷体_GBK"/>
          <w:color w:val="000000" w:themeColor="text1"/>
          <w:sz w:val="32"/>
          <w:szCs w:val="32"/>
        </w:rPr>
      </w:pPr>
      <w:r>
        <w:rPr>
          <w:rFonts w:ascii="方正仿宋_GBK" w:eastAsia="方正仿宋_GBK" w:hAnsi="方正仿宋_GBK" w:cs="方正仿宋_GBK" w:hint="eastAsia"/>
          <w:color w:val="000000" w:themeColor="text1"/>
          <w:sz w:val="32"/>
          <w:szCs w:val="32"/>
        </w:rPr>
        <w:t>区教委会同民政、残联、农业等部门汇总审核申报材料，认定受助对象。</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（四）资金拨付</w:t>
      </w:r>
    </w:p>
    <w:p w:rsidR="00F101DF" w:rsidRDefault="00F101DF" w:rsidP="00F101DF">
      <w:pPr>
        <w:spacing w:line="600" w:lineRule="exact"/>
        <w:ind w:firstLineChars="196" w:firstLine="627"/>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themeColor="text1"/>
          <w:sz w:val="32"/>
          <w:szCs w:val="32"/>
        </w:rPr>
        <w:t>区财政结合各级资助资金预算及我区财力，根据区教委审核的资助情况，年初将资助预算下达到各学校，各学校及时给予资助对象资助，年末清算，区财政据实安排预算差额到各校。</w:t>
      </w:r>
    </w:p>
    <w:p w:rsidR="00F101DF" w:rsidRPr="00753092" w:rsidRDefault="00F101DF" w:rsidP="00F101DF">
      <w:pPr>
        <w:tabs>
          <w:tab w:val="left" w:pos="0"/>
        </w:tabs>
        <w:spacing w:line="600" w:lineRule="exact"/>
        <w:ind w:left="645"/>
        <w:rPr>
          <w:rFonts w:ascii="方正黑体_GBK" w:eastAsia="方正黑体_GBK" w:hAnsi="黑体"/>
          <w:sz w:val="32"/>
          <w:szCs w:val="32"/>
        </w:rPr>
      </w:pPr>
      <w:r w:rsidRPr="00753092">
        <w:rPr>
          <w:rFonts w:ascii="方正黑体_GBK" w:eastAsia="方正黑体_GBK" w:hAnsi="黑体" w:hint="eastAsia"/>
          <w:sz w:val="32"/>
          <w:szCs w:val="32"/>
        </w:rPr>
        <w:t>五、工作要求</w:t>
      </w:r>
    </w:p>
    <w:p w:rsidR="00F101DF" w:rsidRDefault="00F101DF" w:rsidP="00F101DF">
      <w:pPr>
        <w:spacing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（一）建立工作机制</w:t>
      </w:r>
    </w:p>
    <w:p w:rsidR="00F101DF" w:rsidRDefault="00F101DF" w:rsidP="00F101DF">
      <w:pPr>
        <w:spacing w:line="60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各中小学应高度重视学生资助工作，建立以校长为第一责任人，</w:t>
      </w:r>
      <w:r>
        <w:rPr>
          <w:rFonts w:ascii="方正仿宋_GBK" w:eastAsia="方正仿宋_GBK" w:hAnsi="仿宋" w:cs="宋体" w:hint="eastAsia"/>
          <w:color w:val="000000" w:themeColor="text1"/>
          <w:sz w:val="32"/>
          <w:szCs w:val="32"/>
        </w:rPr>
        <w:t>资助、财务、班主任等相关人员共同参与配合的工作机制</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sz w:val="32"/>
          <w:szCs w:val="32"/>
        </w:rPr>
        <w:t>认真组织、</w:t>
      </w:r>
      <w:r>
        <w:rPr>
          <w:rFonts w:ascii="方正仿宋_GBK" w:eastAsia="方正仿宋_GBK" w:hAnsi="方正仿宋_GBK" w:cs="方正仿宋_GBK" w:hint="eastAsia"/>
          <w:kern w:val="0"/>
          <w:sz w:val="32"/>
          <w:szCs w:val="32"/>
        </w:rPr>
        <w:t>统筹安排、分工负责、通力协作。要建立学校资助工作制度和实施细则，确保资助工作规范有序。</w:t>
      </w:r>
      <w:r>
        <w:rPr>
          <w:rFonts w:ascii="方正仿宋_GBK" w:eastAsia="方正仿宋_GBK" w:hAnsi="方正仿宋_GBK" w:cs="方正仿宋_GBK" w:hint="eastAsia"/>
          <w:sz w:val="32"/>
          <w:szCs w:val="32"/>
        </w:rPr>
        <w:t>成立资助评审委员会，负责资助对象的评审工作。</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sidRPr="00753092">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做好政策宣传</w:t>
      </w:r>
    </w:p>
    <w:p w:rsidR="00F101DF" w:rsidRDefault="00F101DF" w:rsidP="00F101DF">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学校应积极做好资助政策宣传工作。通过校园网站、宣传栏、广播、宣传单等多种形式，抓住招生期间、开学前等多个</w:t>
      </w:r>
      <w:r>
        <w:rPr>
          <w:rFonts w:ascii="方正仿宋_GBK" w:eastAsia="方正仿宋_GBK" w:hint="eastAsia"/>
          <w:sz w:val="32"/>
          <w:szCs w:val="32"/>
        </w:rPr>
        <w:t>关键</w:t>
      </w:r>
      <w:r>
        <w:rPr>
          <w:rFonts w:ascii="方正仿宋_GBK" w:eastAsia="方正仿宋_GBK" w:hAnsi="方正仿宋_GBK" w:cs="方正仿宋_GBK" w:hint="eastAsia"/>
          <w:sz w:val="32"/>
          <w:szCs w:val="32"/>
        </w:rPr>
        <w:t>时间节点进行宣传，确保全校师生及家长知晓并全面了解国家资助政策。要公开</w:t>
      </w:r>
      <w:r>
        <w:rPr>
          <w:rFonts w:ascii="方正仿宋_GBK" w:eastAsia="方正仿宋_GBK" w:hint="eastAsia"/>
          <w:sz w:val="32"/>
          <w:szCs w:val="32"/>
        </w:rPr>
        <w:t>资助项目、申请条件、资助标准、申办程序、时间节点、办公地点、工作人员、联系电话等信息。要注重信息公开方式，保护受助学生隐私。要积极妥善应对资助舆情，处理好学生</w:t>
      </w:r>
      <w:r>
        <w:rPr>
          <w:rFonts w:ascii="方正仿宋_GBK" w:eastAsia="方正仿宋_GBK" w:hint="eastAsia"/>
          <w:sz w:val="32"/>
          <w:szCs w:val="32"/>
        </w:rPr>
        <w:lastRenderedPageBreak/>
        <w:t>和家长投诉和意见。要重视资助育人工作，做好励志教育、诚信教育和感恩教育。要建立信息员制度，及时向上级部门报送信息。</w:t>
      </w:r>
    </w:p>
    <w:p w:rsidR="00F101DF" w:rsidRDefault="00F101DF" w:rsidP="00F101DF">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（三）强化监督管理</w:t>
      </w:r>
    </w:p>
    <w:p w:rsidR="00F101DF" w:rsidRDefault="00F101DF" w:rsidP="00F101DF">
      <w:pPr>
        <w:autoSpaceDE w:val="0"/>
        <w:autoSpaceDN w:val="0"/>
        <w:adjustRightIn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int="eastAsia"/>
          <w:sz w:val="32"/>
          <w:szCs w:val="32"/>
        </w:rPr>
        <w:t>贫困学生生活补助是用于资助贫困学生在校期间生活开支的专项资金，学校应将生活补助以现金或银行卡转账的方式按时发放到学生手中，不得转入学校食堂账户或直接向学生饭卡中充值。学校要加强资助资金的使用和管理，做到专款专用，专账核算。定期清算资助资金，结余资金及时退回区财政。</w:t>
      </w:r>
      <w:r>
        <w:rPr>
          <w:rFonts w:eastAsia="方正仿宋_GBK"/>
          <w:sz w:val="32"/>
          <w:szCs w:val="32"/>
        </w:rPr>
        <w:t>学校应建立资助档案管理制度，及时将申请、初审、审批、发放等相关资料</w:t>
      </w:r>
      <w:r>
        <w:rPr>
          <w:rFonts w:eastAsia="方正仿宋_GBK" w:hint="eastAsia"/>
          <w:sz w:val="32"/>
          <w:szCs w:val="32"/>
        </w:rPr>
        <w:t>存档备查。</w:t>
      </w:r>
      <w:r>
        <w:rPr>
          <w:rFonts w:ascii="方正仿宋_GBK" w:eastAsia="方正仿宋_GBK" w:hint="eastAsia"/>
          <w:sz w:val="32"/>
          <w:szCs w:val="32"/>
        </w:rPr>
        <w:t>相关部门每年将对学校资助工作进行专项审计或检查，向全区通报检查结果。对资助政策落实不到位、资助工作开展不力的学校进行约谈，督促限期整改；对违纪违规行为按照相关规定</w:t>
      </w:r>
      <w:r>
        <w:rPr>
          <w:rFonts w:ascii="方正仿宋_GBK" w:eastAsia="方正仿宋_GBK" w:hAnsi="方正仿宋_GBK" w:cs="方正仿宋_GBK" w:hint="eastAsia"/>
          <w:sz w:val="32"/>
          <w:szCs w:val="32"/>
        </w:rPr>
        <w:t>严肃查处。</w:t>
      </w:r>
    </w:p>
    <w:p w:rsidR="00F101DF" w:rsidRPr="00112319" w:rsidRDefault="00F101DF" w:rsidP="00F101DF">
      <w:pPr>
        <w:tabs>
          <w:tab w:val="left" w:pos="0"/>
        </w:tabs>
        <w:spacing w:line="600" w:lineRule="exact"/>
        <w:ind w:firstLineChars="201" w:firstLine="64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sidRPr="00112319">
        <w:rPr>
          <w:rFonts w:ascii="方正仿宋_GBK" w:eastAsia="方正仿宋_GBK" w:hAnsi="方正仿宋_GBK" w:cs="方正仿宋_GBK" w:hint="eastAsia"/>
          <w:spacing w:val="-20"/>
          <w:sz w:val="32"/>
          <w:szCs w:val="32"/>
        </w:rPr>
        <w:t>1.</w:t>
      </w:r>
      <w:r w:rsidRPr="00112319">
        <w:rPr>
          <w:rFonts w:ascii="方正仿宋_GBK" w:eastAsia="方正仿宋_GBK" w:hAnsi="方正仿宋_GBK" w:cs="方正仿宋_GBK" w:hint="eastAsia"/>
          <w:bCs/>
          <w:spacing w:val="-20"/>
          <w:sz w:val="32"/>
          <w:szCs w:val="32"/>
        </w:rPr>
        <w:t>江北区义务教育阶段家庭经济困难学生生活补助</w:t>
      </w:r>
      <w:r w:rsidRPr="00112319">
        <w:rPr>
          <w:rFonts w:ascii="方正仿宋_GBK" w:eastAsia="方正仿宋_GBK" w:hAnsi="方正仿宋_GBK" w:cs="方正仿宋_GBK" w:hint="eastAsia"/>
          <w:spacing w:val="-20"/>
          <w:sz w:val="32"/>
          <w:szCs w:val="32"/>
        </w:rPr>
        <w:t>申请表</w:t>
      </w:r>
    </w:p>
    <w:p w:rsidR="00F101DF" w:rsidRDefault="00F101DF" w:rsidP="00F101DF">
      <w:pPr>
        <w:tabs>
          <w:tab w:val="left" w:pos="567"/>
        </w:tabs>
        <w:spacing w:line="600" w:lineRule="exact"/>
        <w:ind w:firstLineChars="531" w:firstLine="1699"/>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2.江北区义务教育阶段家庭经济困难学生信息表</w:t>
      </w:r>
    </w:p>
    <w:p w:rsidR="00F101DF" w:rsidRDefault="00F101DF" w:rsidP="00F101DF">
      <w:pPr>
        <w:spacing w:line="600" w:lineRule="exact"/>
        <w:ind w:firstLineChars="525" w:firstLine="1680"/>
        <w:rPr>
          <w:rFonts w:ascii="方正仿宋_GBK" w:eastAsia="方正仿宋_GBK" w:hAnsi="方正仿宋_GBK" w:cs="方正仿宋_GBK"/>
          <w:color w:val="0D0D0D" w:themeColor="text1" w:themeTint="F2"/>
          <w:sz w:val="32"/>
          <w:szCs w:val="32"/>
        </w:rPr>
      </w:pPr>
    </w:p>
    <w:p w:rsidR="00F101DF" w:rsidRDefault="00F101DF" w:rsidP="00F101DF">
      <w:pPr>
        <w:spacing w:line="600" w:lineRule="exact"/>
        <w:rPr>
          <w:rFonts w:ascii="方正仿宋_GBK" w:eastAsia="方正仿宋_GBK" w:hAnsi="方正仿宋_GBK" w:cs="方正仿宋_GBK"/>
          <w:color w:val="0D0D0D" w:themeColor="text1" w:themeTint="F2"/>
          <w:sz w:val="32"/>
          <w:szCs w:val="32"/>
        </w:rPr>
      </w:pPr>
    </w:p>
    <w:p w:rsidR="00F101DF" w:rsidRDefault="00F101DF" w:rsidP="00F101DF">
      <w:pPr>
        <w:tabs>
          <w:tab w:val="left" w:pos="2043"/>
        </w:tabs>
        <w:spacing w:line="520" w:lineRule="exact"/>
        <w:ind w:rightChars="-50" w:right="-105" w:firstLineChars="100" w:firstLine="320"/>
        <w:contextualSpacing/>
        <w:rPr>
          <w:rFonts w:ascii="方正仿宋_GBK" w:eastAsia="方正仿宋_GBK" w:cs="方正仿宋_GBK"/>
          <w:sz w:val="32"/>
          <w:szCs w:val="32"/>
        </w:rPr>
      </w:pPr>
      <w:r>
        <w:rPr>
          <w:rFonts w:ascii="方正仿宋_GBK" w:eastAsia="方正仿宋_GBK" w:cs="方正仿宋_GBK" w:hint="eastAsia"/>
          <w:sz w:val="32"/>
          <w:szCs w:val="32"/>
        </w:rPr>
        <w:t>重庆市</w:t>
      </w:r>
      <w:r w:rsidRPr="00C24F76">
        <w:rPr>
          <w:rFonts w:ascii="方正仿宋_GBK" w:eastAsia="方正仿宋_GBK" w:cs="方正仿宋_GBK" w:hint="eastAsia"/>
          <w:sz w:val="32"/>
          <w:szCs w:val="32"/>
        </w:rPr>
        <w:t>江北区教育委员会</w:t>
      </w:r>
      <w:r w:rsidRPr="00C24F76">
        <w:rPr>
          <w:rFonts w:ascii="方正仿宋_GBK" w:eastAsia="方正仿宋_GBK" w:cs="方正仿宋_GBK"/>
          <w:sz w:val="32"/>
          <w:szCs w:val="32"/>
        </w:rPr>
        <w:t xml:space="preserve">  </w:t>
      </w:r>
      <w:r>
        <w:rPr>
          <w:rFonts w:ascii="方正仿宋_GBK" w:eastAsia="方正仿宋_GBK" w:cs="方正仿宋_GBK"/>
          <w:sz w:val="32"/>
          <w:szCs w:val="32"/>
        </w:rPr>
        <w:t xml:space="preserve">  </w:t>
      </w:r>
      <w:r w:rsidRPr="00C24F76">
        <w:rPr>
          <w:rFonts w:ascii="方正仿宋_GBK" w:eastAsia="方正仿宋_GBK" w:cs="方正仿宋_GBK"/>
          <w:sz w:val="32"/>
          <w:szCs w:val="32"/>
        </w:rPr>
        <w:t xml:space="preserve">     </w:t>
      </w:r>
      <w:r>
        <w:rPr>
          <w:rFonts w:ascii="方正仿宋_GBK" w:eastAsia="方正仿宋_GBK" w:cs="方正仿宋_GBK" w:hint="eastAsia"/>
          <w:sz w:val="32"/>
          <w:szCs w:val="32"/>
        </w:rPr>
        <w:t>重庆市</w:t>
      </w:r>
      <w:r w:rsidRPr="00C24F76">
        <w:rPr>
          <w:rFonts w:ascii="方正仿宋_GBK" w:eastAsia="方正仿宋_GBK" w:cs="方正仿宋_GBK" w:hint="eastAsia"/>
          <w:sz w:val="32"/>
          <w:szCs w:val="32"/>
        </w:rPr>
        <w:t>江北区</w:t>
      </w:r>
      <w:r>
        <w:rPr>
          <w:rFonts w:ascii="方正仿宋_GBK" w:eastAsia="方正仿宋_GBK" w:cs="方正仿宋_GBK" w:hint="eastAsia"/>
          <w:sz w:val="32"/>
          <w:szCs w:val="32"/>
        </w:rPr>
        <w:t>财政局</w:t>
      </w:r>
    </w:p>
    <w:p w:rsidR="00F101DF" w:rsidRPr="00C24F76" w:rsidRDefault="00F101DF" w:rsidP="00F101DF">
      <w:pPr>
        <w:spacing w:line="520" w:lineRule="exact"/>
        <w:ind w:firstLineChars="1650" w:firstLine="5280"/>
        <w:contextualSpacing/>
        <w:rPr>
          <w:rFonts w:ascii="方正仿宋_GBK" w:eastAsia="方正仿宋_GBK"/>
          <w:sz w:val="32"/>
          <w:szCs w:val="32"/>
        </w:rPr>
      </w:pPr>
      <w:r w:rsidRPr="00C24F76">
        <w:rPr>
          <w:rFonts w:ascii="方正仿宋_GBK" w:eastAsia="方正仿宋_GBK" w:cs="方正仿宋_GBK"/>
          <w:sz w:val="32"/>
          <w:szCs w:val="32"/>
        </w:rPr>
        <w:t xml:space="preserve"> 2017</w:t>
      </w:r>
      <w:r w:rsidRPr="00C24F76">
        <w:rPr>
          <w:rFonts w:ascii="方正仿宋_GBK" w:eastAsia="方正仿宋_GBK" w:cs="方正仿宋_GBK" w:hint="eastAsia"/>
          <w:sz w:val="32"/>
          <w:szCs w:val="32"/>
        </w:rPr>
        <w:t>年</w:t>
      </w:r>
      <w:r>
        <w:rPr>
          <w:rFonts w:ascii="方正仿宋_GBK" w:eastAsia="方正仿宋_GBK" w:cs="方正仿宋_GBK" w:hint="eastAsia"/>
          <w:sz w:val="32"/>
          <w:szCs w:val="32"/>
        </w:rPr>
        <w:t>8</w:t>
      </w:r>
      <w:r w:rsidRPr="00C24F76">
        <w:rPr>
          <w:rFonts w:ascii="方正仿宋_GBK" w:eastAsia="方正仿宋_GBK" w:cs="方正仿宋_GBK" w:hint="eastAsia"/>
          <w:sz w:val="32"/>
          <w:szCs w:val="32"/>
        </w:rPr>
        <w:t>月</w:t>
      </w:r>
      <w:r>
        <w:rPr>
          <w:rFonts w:ascii="方正仿宋_GBK" w:eastAsia="方正仿宋_GBK" w:cs="方正仿宋_GBK" w:hint="eastAsia"/>
          <w:sz w:val="32"/>
          <w:szCs w:val="32"/>
        </w:rPr>
        <w:t>23</w:t>
      </w:r>
      <w:r w:rsidRPr="00C24F76">
        <w:rPr>
          <w:rFonts w:ascii="方正仿宋_GBK" w:eastAsia="方正仿宋_GBK" w:cs="方正仿宋_GBK" w:hint="eastAsia"/>
          <w:sz w:val="32"/>
          <w:szCs w:val="32"/>
        </w:rPr>
        <w:t>日</w:t>
      </w:r>
    </w:p>
    <w:p w:rsidR="00F101DF" w:rsidRDefault="00F101DF" w:rsidP="00F101DF">
      <w:pPr>
        <w:tabs>
          <w:tab w:val="left" w:pos="0"/>
        </w:tabs>
        <w:spacing w:line="600" w:lineRule="exact"/>
        <w:rPr>
          <w:rFonts w:ascii="方正仿宋_GBK" w:eastAsia="方正仿宋_GBK" w:hAnsi="方正仿宋_GBK" w:cs="方正仿宋_GBK"/>
          <w:sz w:val="32"/>
          <w:szCs w:val="32"/>
        </w:rPr>
      </w:pPr>
    </w:p>
    <w:p w:rsidR="00287712" w:rsidRDefault="00287712" w:rsidP="00F101DF">
      <w:pPr>
        <w:tabs>
          <w:tab w:val="left" w:pos="0"/>
        </w:tabs>
        <w:spacing w:line="600" w:lineRule="exact"/>
        <w:ind w:firstLineChars="201" w:firstLine="643"/>
        <w:rPr>
          <w:rFonts w:ascii="方正仿宋_GBK" w:eastAsia="方正仿宋_GBK" w:hAnsi="方正仿宋_GBK" w:cs="方正仿宋_GBK"/>
          <w:sz w:val="32"/>
          <w:szCs w:val="32"/>
        </w:rPr>
      </w:pPr>
    </w:p>
    <w:p w:rsidR="00287712" w:rsidRDefault="00287712" w:rsidP="00F101DF">
      <w:pPr>
        <w:tabs>
          <w:tab w:val="left" w:pos="0"/>
        </w:tabs>
        <w:spacing w:line="600" w:lineRule="exact"/>
        <w:ind w:firstLineChars="201" w:firstLine="643"/>
        <w:rPr>
          <w:rFonts w:ascii="方正仿宋_GBK" w:eastAsia="方正仿宋_GBK" w:hAnsi="方正仿宋_GBK" w:cs="方正仿宋_GBK"/>
          <w:sz w:val="32"/>
          <w:szCs w:val="32"/>
        </w:rPr>
      </w:pPr>
    </w:p>
    <w:p w:rsidR="00F101DF" w:rsidRDefault="00F101DF" w:rsidP="00F101DF">
      <w:pPr>
        <w:tabs>
          <w:tab w:val="left" w:pos="0"/>
        </w:tabs>
        <w:spacing w:line="600" w:lineRule="exact"/>
        <w:ind w:firstLineChars="201" w:firstLine="64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附件1</w:t>
      </w:r>
    </w:p>
    <w:tbl>
      <w:tblPr>
        <w:tblW w:w="10490" w:type="dxa"/>
        <w:tblInd w:w="-459" w:type="dxa"/>
        <w:tblLayout w:type="fixed"/>
        <w:tblLook w:val="04A0" w:firstRow="1" w:lastRow="0" w:firstColumn="1" w:lastColumn="0" w:noHBand="0" w:noVBand="1"/>
      </w:tblPr>
      <w:tblGrid>
        <w:gridCol w:w="884"/>
        <w:gridCol w:w="1380"/>
        <w:gridCol w:w="1419"/>
        <w:gridCol w:w="958"/>
        <w:gridCol w:w="1085"/>
        <w:gridCol w:w="83"/>
        <w:gridCol w:w="1256"/>
        <w:gridCol w:w="870"/>
        <w:gridCol w:w="1560"/>
        <w:gridCol w:w="995"/>
      </w:tblGrid>
      <w:tr w:rsidR="00F101DF" w:rsidRPr="00260CFA" w:rsidTr="009E3C0C">
        <w:trPr>
          <w:trHeight w:val="1650"/>
        </w:trPr>
        <w:tc>
          <w:tcPr>
            <w:tcW w:w="10490" w:type="dxa"/>
            <w:gridSpan w:val="10"/>
            <w:tcBorders>
              <w:top w:val="nil"/>
              <w:left w:val="nil"/>
              <w:bottom w:val="nil"/>
              <w:right w:val="nil"/>
            </w:tcBorders>
            <w:shd w:val="clear" w:color="auto" w:fill="auto"/>
            <w:noWrap/>
            <w:vAlign w:val="center"/>
            <w:hideMark/>
          </w:tcPr>
          <w:p w:rsidR="00F101DF" w:rsidRPr="00260CFA" w:rsidRDefault="00F101DF" w:rsidP="009E3C0C">
            <w:pPr>
              <w:widowControl/>
              <w:jc w:val="center"/>
              <w:rPr>
                <w:rFonts w:ascii="方正小标宋_GBK" w:eastAsia="方正小标宋_GBK" w:hAnsi="宋体" w:cs="宋体"/>
                <w:color w:val="000000"/>
                <w:kern w:val="0"/>
                <w:sz w:val="36"/>
                <w:szCs w:val="36"/>
              </w:rPr>
            </w:pPr>
            <w:r w:rsidRPr="00260CFA">
              <w:rPr>
                <w:rFonts w:ascii="方正小标宋_GBK" w:eastAsia="方正小标宋_GBK" w:hAnsi="宋体" w:cs="宋体" w:hint="eastAsia"/>
                <w:color w:val="000000"/>
                <w:kern w:val="0"/>
                <w:sz w:val="36"/>
                <w:szCs w:val="36"/>
              </w:rPr>
              <w:t>江北区义务教育阶段家庭经济困难学生生活补助申请表</w:t>
            </w:r>
          </w:p>
        </w:tc>
      </w:tr>
      <w:tr w:rsidR="00F101DF" w:rsidRPr="00260CFA" w:rsidTr="009E3C0C">
        <w:trPr>
          <w:trHeight w:val="853"/>
        </w:trPr>
        <w:tc>
          <w:tcPr>
            <w:tcW w:w="885" w:type="dxa"/>
            <w:vMerge w:val="restart"/>
            <w:tcBorders>
              <w:top w:val="single" w:sz="4" w:space="0" w:color="auto"/>
              <w:left w:val="single" w:sz="4" w:space="0" w:color="auto"/>
              <w:bottom w:val="nil"/>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资助对象信息</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学生姓名</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性别</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c>
          <w:tcPr>
            <w:tcW w:w="1339"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户籍性质</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户籍所在地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r>
      <w:tr w:rsidR="00F101DF" w:rsidRPr="00260CFA" w:rsidTr="009E3C0C">
        <w:trPr>
          <w:trHeight w:val="431"/>
        </w:trPr>
        <w:tc>
          <w:tcPr>
            <w:tcW w:w="885" w:type="dxa"/>
            <w:vMerge/>
            <w:tcBorders>
              <w:left w:val="single" w:sz="4" w:space="0" w:color="auto"/>
              <w:bottom w:val="nil"/>
              <w:right w:val="single" w:sz="4" w:space="0" w:color="auto"/>
            </w:tcBorders>
            <w:vAlign w:val="center"/>
            <w:hideMark/>
          </w:tcPr>
          <w:p w:rsidR="00F101DF" w:rsidRPr="00260CFA" w:rsidRDefault="00F101DF" w:rsidP="009E3C0C">
            <w:pPr>
              <w:widowControl/>
              <w:jc w:val="left"/>
              <w:rPr>
                <w:rFonts w:ascii="方正仿宋_GBK" w:eastAsia="方正仿宋_GBK" w:hAnsi="宋体" w:cs="宋体"/>
                <w:b/>
                <w:bCs/>
                <w:color w:val="000000"/>
                <w:kern w:val="0"/>
                <w:sz w:val="24"/>
              </w:rPr>
            </w:pP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身份证号</w:t>
            </w:r>
          </w:p>
        </w:tc>
        <w:tc>
          <w:tcPr>
            <w:tcW w:w="48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c>
          <w:tcPr>
            <w:tcW w:w="2430"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家长（监护人）姓名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r>
      <w:tr w:rsidR="00F101DF" w:rsidRPr="00260CFA" w:rsidTr="009E3C0C">
        <w:trPr>
          <w:trHeight w:val="369"/>
        </w:trPr>
        <w:tc>
          <w:tcPr>
            <w:tcW w:w="885" w:type="dxa"/>
            <w:vMerge/>
            <w:tcBorders>
              <w:left w:val="single" w:sz="4" w:space="0" w:color="auto"/>
              <w:right w:val="single" w:sz="4" w:space="0" w:color="auto"/>
            </w:tcBorders>
            <w:vAlign w:val="center"/>
            <w:hideMark/>
          </w:tcPr>
          <w:p w:rsidR="00F101DF" w:rsidRPr="00260CFA" w:rsidRDefault="00F101DF" w:rsidP="009E3C0C">
            <w:pPr>
              <w:widowControl/>
              <w:jc w:val="left"/>
              <w:rPr>
                <w:rFonts w:ascii="方正仿宋_GBK" w:eastAsia="方正仿宋_GBK" w:hAnsi="宋体" w:cs="宋体"/>
                <w:b/>
                <w:bCs/>
                <w:color w:val="000000"/>
                <w:kern w:val="0"/>
                <w:sz w:val="24"/>
              </w:rPr>
            </w:pPr>
          </w:p>
        </w:tc>
        <w:tc>
          <w:tcPr>
            <w:tcW w:w="1381" w:type="dxa"/>
            <w:tcBorders>
              <w:top w:val="nil"/>
              <w:left w:val="nil"/>
              <w:bottom w:val="single" w:sz="4" w:space="0" w:color="auto"/>
              <w:right w:val="single" w:sz="4" w:space="0" w:color="auto"/>
            </w:tcBorders>
            <w:shd w:val="clear" w:color="auto" w:fill="auto"/>
            <w:vAlign w:val="center"/>
            <w:hideMark/>
          </w:tcPr>
          <w:p w:rsidR="00F101DF" w:rsidRPr="00260CFA" w:rsidRDefault="00F101DF" w:rsidP="009E3C0C">
            <w:pPr>
              <w:widowControl/>
              <w:spacing w:line="400" w:lineRule="exact"/>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家庭联系电话</w:t>
            </w:r>
          </w:p>
        </w:tc>
        <w:tc>
          <w:tcPr>
            <w:tcW w:w="4802" w:type="dxa"/>
            <w:gridSpan w:val="5"/>
            <w:tcBorders>
              <w:top w:val="single" w:sz="4" w:space="0" w:color="auto"/>
              <w:left w:val="nil"/>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c>
          <w:tcPr>
            <w:tcW w:w="2430" w:type="dxa"/>
            <w:gridSpan w:val="2"/>
            <w:tcBorders>
              <w:top w:val="single" w:sz="4" w:space="0" w:color="auto"/>
              <w:left w:val="nil"/>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就读班级</w:t>
            </w:r>
          </w:p>
        </w:tc>
        <w:tc>
          <w:tcPr>
            <w:tcW w:w="992" w:type="dxa"/>
            <w:tcBorders>
              <w:top w:val="nil"/>
              <w:left w:val="nil"/>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　</w:t>
            </w:r>
          </w:p>
        </w:tc>
      </w:tr>
      <w:tr w:rsidR="00F101DF" w:rsidRPr="00260CFA" w:rsidTr="009E3C0C">
        <w:trPr>
          <w:trHeight w:val="690"/>
        </w:trPr>
        <w:tc>
          <w:tcPr>
            <w:tcW w:w="885" w:type="dxa"/>
            <w:vMerge/>
            <w:tcBorders>
              <w:left w:val="single" w:sz="4" w:space="0" w:color="auto"/>
              <w:bottom w:val="single" w:sz="4" w:space="0" w:color="auto"/>
              <w:right w:val="single" w:sz="4" w:space="0" w:color="auto"/>
            </w:tcBorders>
            <w:vAlign w:val="center"/>
            <w:hideMark/>
          </w:tcPr>
          <w:p w:rsidR="00F101DF" w:rsidRPr="00260CFA" w:rsidRDefault="00F101DF" w:rsidP="009E3C0C">
            <w:pPr>
              <w:widowControl/>
              <w:jc w:val="left"/>
              <w:rPr>
                <w:rFonts w:ascii="方正仿宋_GBK" w:eastAsia="方正仿宋_GBK" w:hAnsi="宋体" w:cs="宋体"/>
                <w:b/>
                <w:bCs/>
                <w:color w:val="000000"/>
                <w:kern w:val="0"/>
                <w:sz w:val="24"/>
              </w:rPr>
            </w:pP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Pr>
                <w:rFonts w:ascii="方正仿宋_GBK" w:eastAsia="方正仿宋_GBK" w:hAnsi="宋体" w:cs="宋体" w:hint="eastAsia"/>
                <w:b/>
                <w:bCs/>
                <w:color w:val="000000"/>
                <w:kern w:val="0"/>
                <w:sz w:val="24"/>
              </w:rPr>
              <w:t>困难类型</w:t>
            </w:r>
          </w:p>
        </w:tc>
        <w:tc>
          <w:tcPr>
            <w:tcW w:w="3546" w:type="dxa"/>
            <w:gridSpan w:val="4"/>
            <w:tcBorders>
              <w:top w:val="single" w:sz="4" w:space="0" w:color="auto"/>
              <w:left w:val="nil"/>
              <w:bottom w:val="single" w:sz="4" w:space="0" w:color="auto"/>
              <w:right w:val="single" w:sz="4" w:space="0" w:color="auto"/>
            </w:tcBorders>
            <w:shd w:val="clear" w:color="auto" w:fill="auto"/>
            <w:vAlign w:val="center"/>
            <w:hideMark/>
          </w:tcPr>
          <w:p w:rsidR="00F101DF" w:rsidRDefault="00F101DF" w:rsidP="009E3C0C">
            <w:pPr>
              <w:widowControl/>
              <w:jc w:val="center"/>
              <w:rPr>
                <w:rFonts w:ascii="方正仿宋_GBK" w:eastAsia="方正仿宋_GBK" w:hAnsi="宋体" w:cs="宋体"/>
                <w:b/>
                <w:bCs/>
                <w:color w:val="000000"/>
                <w:kern w:val="0"/>
                <w:sz w:val="24"/>
              </w:rPr>
            </w:pPr>
            <w:r>
              <w:rPr>
                <w:rFonts w:ascii="方正仿宋_GBK" w:eastAsia="方正仿宋_GBK" w:hAnsi="宋体" w:cs="宋体" w:hint="eastAsia"/>
                <w:b/>
                <w:bCs/>
                <w:color w:val="000000"/>
                <w:kern w:val="0"/>
                <w:sz w:val="24"/>
              </w:rPr>
              <w:t>□</w:t>
            </w:r>
            <w:proofErr w:type="gramStart"/>
            <w:r w:rsidRPr="0077095C">
              <w:rPr>
                <w:rFonts w:ascii="方正仿宋_GBK" w:eastAsia="方正仿宋_GBK" w:hAnsi="宋体" w:cs="宋体" w:hint="eastAsia"/>
                <w:b/>
                <w:bCs/>
                <w:color w:val="000000"/>
                <w:kern w:val="0"/>
                <w:sz w:val="24"/>
              </w:rPr>
              <w:t>城乡低保</w:t>
            </w:r>
            <w:proofErr w:type="gramEnd"/>
            <w:r>
              <w:rPr>
                <w:rFonts w:ascii="方正仿宋_GBK" w:eastAsia="方正仿宋_GBK" w:hAnsi="宋体" w:cs="宋体" w:hint="eastAsia"/>
                <w:b/>
                <w:bCs/>
                <w:color w:val="000000"/>
                <w:kern w:val="0"/>
                <w:sz w:val="24"/>
              </w:rPr>
              <w:t>□</w:t>
            </w:r>
            <w:r w:rsidRPr="0077095C">
              <w:rPr>
                <w:rFonts w:ascii="方正仿宋_GBK" w:eastAsia="方正仿宋_GBK" w:hAnsi="宋体" w:cs="宋体" w:hint="eastAsia"/>
                <w:b/>
                <w:bCs/>
                <w:color w:val="000000"/>
                <w:kern w:val="0"/>
                <w:sz w:val="24"/>
              </w:rPr>
              <w:t>建卡贫困</w:t>
            </w:r>
            <w:r>
              <w:rPr>
                <w:rFonts w:ascii="方正仿宋_GBK" w:eastAsia="方正仿宋_GBK" w:hAnsi="宋体" w:cs="宋体" w:hint="eastAsia"/>
                <w:b/>
                <w:bCs/>
                <w:color w:val="000000"/>
                <w:kern w:val="0"/>
                <w:sz w:val="24"/>
              </w:rPr>
              <w:t>□</w:t>
            </w:r>
            <w:r w:rsidRPr="0077095C">
              <w:rPr>
                <w:rFonts w:ascii="方正仿宋_GBK" w:eastAsia="方正仿宋_GBK" w:hAnsi="宋体" w:cs="宋体" w:hint="eastAsia"/>
                <w:b/>
                <w:bCs/>
                <w:color w:val="000000"/>
                <w:kern w:val="0"/>
                <w:sz w:val="24"/>
              </w:rPr>
              <w:t>孤</w:t>
            </w:r>
            <w:r>
              <w:rPr>
                <w:rFonts w:ascii="方正仿宋_GBK" w:eastAsia="方正仿宋_GBK" w:hAnsi="宋体" w:cs="宋体" w:hint="eastAsia"/>
                <w:b/>
                <w:bCs/>
                <w:color w:val="000000"/>
                <w:kern w:val="0"/>
                <w:sz w:val="24"/>
              </w:rPr>
              <w:t>儿</w:t>
            </w:r>
          </w:p>
          <w:p w:rsidR="00F101DF" w:rsidRPr="00260CFA" w:rsidRDefault="00F101DF" w:rsidP="009E3C0C">
            <w:pPr>
              <w:widowControl/>
              <w:jc w:val="center"/>
              <w:rPr>
                <w:rFonts w:ascii="方正仿宋_GBK" w:eastAsia="方正仿宋_GBK" w:hAnsi="宋体" w:cs="宋体"/>
                <w:b/>
                <w:bCs/>
                <w:color w:val="000000"/>
                <w:kern w:val="0"/>
                <w:sz w:val="24"/>
              </w:rPr>
            </w:pPr>
            <w:r>
              <w:rPr>
                <w:rFonts w:ascii="方正仿宋_GBK" w:eastAsia="方正仿宋_GBK" w:hAnsi="宋体" w:cs="宋体" w:hint="eastAsia"/>
                <w:b/>
                <w:bCs/>
                <w:color w:val="000000"/>
                <w:kern w:val="0"/>
                <w:sz w:val="24"/>
              </w:rPr>
              <w:t>□残疾  □特困救助  □其他</w:t>
            </w:r>
          </w:p>
        </w:tc>
        <w:tc>
          <w:tcPr>
            <w:tcW w:w="1256" w:type="dxa"/>
            <w:tcBorders>
              <w:top w:val="single" w:sz="4" w:space="0" w:color="auto"/>
              <w:left w:val="nil"/>
              <w:bottom w:val="single" w:sz="4" w:space="0" w:color="auto"/>
              <w:right w:val="single" w:sz="4" w:space="0" w:color="auto"/>
            </w:tcBorders>
            <w:shd w:val="clear" w:color="auto" w:fill="auto"/>
            <w:vAlign w:val="center"/>
          </w:tcPr>
          <w:p w:rsidR="00F101DF" w:rsidRPr="00260CFA" w:rsidRDefault="00F101DF" w:rsidP="009E3C0C">
            <w:pPr>
              <w:widowControl/>
              <w:jc w:val="center"/>
              <w:rPr>
                <w:rFonts w:ascii="方正仿宋_GBK" w:eastAsia="方正仿宋_GBK" w:hAnsi="宋体" w:cs="宋体"/>
                <w:b/>
                <w:bCs/>
                <w:color w:val="000000"/>
                <w:kern w:val="0"/>
                <w:sz w:val="24"/>
              </w:rPr>
            </w:pPr>
            <w:r>
              <w:rPr>
                <w:rFonts w:ascii="方正仿宋_GBK" w:eastAsia="方正仿宋_GBK" w:hAnsi="宋体" w:cs="宋体" w:hint="eastAsia"/>
                <w:b/>
                <w:bCs/>
                <w:color w:val="000000"/>
                <w:kern w:val="0"/>
                <w:sz w:val="24"/>
              </w:rPr>
              <w:t>住读生</w:t>
            </w:r>
          </w:p>
        </w:tc>
        <w:tc>
          <w:tcPr>
            <w:tcW w:w="3422" w:type="dxa"/>
            <w:gridSpan w:val="3"/>
            <w:tcBorders>
              <w:top w:val="single" w:sz="4" w:space="0" w:color="auto"/>
              <w:left w:val="nil"/>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Pr>
                <w:rFonts w:ascii="方正仿宋_GBK" w:eastAsia="方正仿宋_GBK" w:hAnsi="宋体" w:cs="宋体" w:hint="eastAsia"/>
                <w:b/>
                <w:bCs/>
                <w:color w:val="000000"/>
                <w:kern w:val="0"/>
                <w:sz w:val="24"/>
              </w:rPr>
              <w:t>□是   □否</w:t>
            </w:r>
          </w:p>
        </w:tc>
      </w:tr>
      <w:tr w:rsidR="00F101DF" w:rsidRPr="00260CFA" w:rsidTr="009E3C0C">
        <w:trPr>
          <w:trHeight w:val="630"/>
        </w:trPr>
        <w:tc>
          <w:tcPr>
            <w:tcW w:w="580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申请学生（签名）：        </w:t>
            </w:r>
            <w:r>
              <w:rPr>
                <w:rFonts w:ascii="方正仿宋_GBK" w:eastAsia="方正仿宋_GBK" w:hAnsi="宋体" w:cs="宋体" w:hint="eastAsia"/>
                <w:b/>
                <w:bCs/>
                <w:color w:val="000000"/>
                <w:kern w:val="0"/>
                <w:sz w:val="24"/>
              </w:rPr>
              <w:t xml:space="preserve">       </w:t>
            </w:r>
            <w:r w:rsidRPr="00260CFA">
              <w:rPr>
                <w:rFonts w:ascii="方正仿宋_GBK" w:eastAsia="方正仿宋_GBK" w:hAnsi="宋体" w:cs="宋体" w:hint="eastAsia"/>
                <w:b/>
                <w:bCs/>
                <w:color w:val="000000"/>
                <w:kern w:val="0"/>
                <w:sz w:val="24"/>
              </w:rPr>
              <w:t xml:space="preserve">   年  月  日</w:t>
            </w:r>
          </w:p>
        </w:tc>
        <w:tc>
          <w:tcPr>
            <w:tcW w:w="4681" w:type="dxa"/>
            <w:gridSpan w:val="4"/>
            <w:tcBorders>
              <w:top w:val="single" w:sz="4" w:space="0" w:color="auto"/>
              <w:left w:val="nil"/>
              <w:bottom w:val="single" w:sz="4" w:space="0" w:color="auto"/>
              <w:right w:val="single" w:sz="4" w:space="0" w:color="auto"/>
            </w:tcBorders>
            <w:shd w:val="clear" w:color="auto" w:fill="auto"/>
            <w:vAlign w:val="center"/>
            <w:hideMark/>
          </w:tcPr>
          <w:p w:rsidR="00F101DF" w:rsidRPr="00260CFA" w:rsidRDefault="00F101DF" w:rsidP="009E3C0C">
            <w:pPr>
              <w:widowControl/>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学生家长（签名）：         年  月  日</w:t>
            </w:r>
          </w:p>
        </w:tc>
      </w:tr>
      <w:tr w:rsidR="00F101DF" w:rsidRPr="00260CFA" w:rsidTr="009E3C0C">
        <w:trPr>
          <w:trHeight w:val="1966"/>
        </w:trPr>
        <w:tc>
          <w:tcPr>
            <w:tcW w:w="2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班级推荐意见</w:t>
            </w:r>
          </w:p>
        </w:tc>
        <w:tc>
          <w:tcPr>
            <w:tcW w:w="8224" w:type="dxa"/>
            <w:gridSpan w:val="8"/>
            <w:tcBorders>
              <w:top w:val="single" w:sz="4" w:space="0" w:color="auto"/>
              <w:left w:val="single" w:sz="4" w:space="0" w:color="auto"/>
              <w:bottom w:val="single" w:sz="4" w:space="0" w:color="000000"/>
              <w:right w:val="single" w:sz="4" w:space="0" w:color="000000"/>
            </w:tcBorders>
            <w:shd w:val="clear" w:color="auto" w:fill="auto"/>
            <w:vAlign w:val="bottom"/>
            <w:hideMark/>
          </w:tcPr>
          <w:p w:rsidR="00F101DF" w:rsidRDefault="00F101DF" w:rsidP="009E3C0C">
            <w:pPr>
              <w:widowControl/>
              <w:rPr>
                <w:rFonts w:ascii="方正仿宋_GBK" w:eastAsia="方正仿宋_GBK" w:hAnsi="宋体" w:cs="宋体"/>
                <w:b/>
                <w:bCs/>
                <w:color w:val="000000"/>
                <w:kern w:val="0"/>
                <w:sz w:val="24"/>
              </w:rPr>
            </w:pPr>
          </w:p>
          <w:p w:rsidR="00F101DF" w:rsidRPr="00260CFA" w:rsidRDefault="00F101DF" w:rsidP="009E3C0C">
            <w:pPr>
              <w:widowControl/>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 xml:space="preserve">推荐教师（签名）：    </w:t>
            </w:r>
          </w:p>
        </w:tc>
      </w:tr>
      <w:tr w:rsidR="00F101DF" w:rsidRPr="00260CFA" w:rsidTr="009E3C0C">
        <w:trPr>
          <w:trHeight w:val="624"/>
        </w:trPr>
        <w:tc>
          <w:tcPr>
            <w:tcW w:w="2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学校评审意见</w:t>
            </w:r>
          </w:p>
        </w:tc>
        <w:tc>
          <w:tcPr>
            <w:tcW w:w="8224"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101DF" w:rsidRPr="00260CFA" w:rsidRDefault="00F101DF" w:rsidP="009E3C0C">
            <w:pPr>
              <w:widowControl/>
              <w:jc w:val="center"/>
              <w:rPr>
                <w:rFonts w:ascii="方正仿宋_GBK" w:eastAsia="方正仿宋_GBK" w:hAnsi="宋体" w:cs="宋体"/>
                <w:b/>
                <w:bCs/>
                <w:color w:val="000000"/>
                <w:kern w:val="0"/>
                <w:sz w:val="24"/>
              </w:rPr>
            </w:pPr>
            <w:r w:rsidRPr="00260CFA">
              <w:rPr>
                <w:rFonts w:ascii="方正仿宋_GBK" w:eastAsia="方正仿宋_GBK" w:hAnsi="宋体" w:cs="宋体" w:hint="eastAsia"/>
                <w:b/>
                <w:bCs/>
                <w:color w:val="000000"/>
                <w:kern w:val="0"/>
                <w:sz w:val="24"/>
              </w:rPr>
              <w:t>校长（签章）：</w:t>
            </w:r>
            <w:r>
              <w:rPr>
                <w:rFonts w:ascii="方正仿宋_GBK" w:eastAsia="方正仿宋_GBK" w:hAnsi="宋体" w:cs="宋体" w:hint="eastAsia"/>
                <w:b/>
                <w:bCs/>
                <w:color w:val="000000"/>
                <w:kern w:val="0"/>
                <w:sz w:val="24"/>
              </w:rPr>
              <w:t xml:space="preserve">       </w:t>
            </w:r>
            <w:r w:rsidRPr="00260CFA">
              <w:rPr>
                <w:rFonts w:ascii="方正仿宋_GBK" w:eastAsia="方正仿宋_GBK" w:hAnsi="宋体" w:cs="宋体" w:hint="eastAsia"/>
                <w:b/>
                <w:bCs/>
                <w:color w:val="000000"/>
                <w:kern w:val="0"/>
                <w:sz w:val="24"/>
              </w:rPr>
              <w:t>评审组长（签名）：       年  月  日 （学校盖章）</w:t>
            </w:r>
          </w:p>
        </w:tc>
      </w:tr>
      <w:tr w:rsidR="00F101DF" w:rsidRPr="00260CFA" w:rsidTr="009E3C0C">
        <w:trPr>
          <w:trHeight w:val="3013"/>
        </w:trPr>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rsidR="00F101DF" w:rsidRPr="00260CFA" w:rsidRDefault="00F101DF" w:rsidP="009E3C0C">
            <w:pPr>
              <w:widowControl/>
              <w:jc w:val="left"/>
              <w:rPr>
                <w:rFonts w:ascii="方正仿宋_GBK" w:eastAsia="方正仿宋_GBK" w:hAnsi="宋体" w:cs="宋体"/>
                <w:b/>
                <w:bCs/>
                <w:color w:val="000000"/>
                <w:kern w:val="0"/>
                <w:sz w:val="24"/>
              </w:rPr>
            </w:pPr>
          </w:p>
        </w:tc>
        <w:tc>
          <w:tcPr>
            <w:tcW w:w="8224" w:type="dxa"/>
            <w:gridSpan w:val="8"/>
            <w:vMerge/>
            <w:tcBorders>
              <w:top w:val="single" w:sz="4" w:space="0" w:color="auto"/>
              <w:left w:val="single" w:sz="4" w:space="0" w:color="auto"/>
              <w:bottom w:val="single" w:sz="4" w:space="0" w:color="000000"/>
              <w:right w:val="single" w:sz="4" w:space="0" w:color="000000"/>
            </w:tcBorders>
            <w:vAlign w:val="center"/>
            <w:hideMark/>
          </w:tcPr>
          <w:p w:rsidR="00F101DF" w:rsidRPr="00260CFA" w:rsidRDefault="00F101DF" w:rsidP="009E3C0C">
            <w:pPr>
              <w:widowControl/>
              <w:jc w:val="left"/>
              <w:rPr>
                <w:rFonts w:ascii="方正仿宋_GBK" w:eastAsia="方正仿宋_GBK" w:hAnsi="宋体" w:cs="宋体"/>
                <w:b/>
                <w:bCs/>
                <w:color w:val="000000"/>
                <w:kern w:val="0"/>
                <w:sz w:val="24"/>
              </w:rPr>
            </w:pPr>
          </w:p>
        </w:tc>
      </w:tr>
    </w:tbl>
    <w:p w:rsidR="00F101DF" w:rsidRPr="0077095C" w:rsidRDefault="00F101DF" w:rsidP="00F101DF">
      <w:pPr>
        <w:rPr>
          <w:rFonts w:ascii="方正仿宋_GBK" w:eastAsia="方正仿宋_GBK"/>
          <w:sz w:val="32"/>
          <w:szCs w:val="32"/>
        </w:rPr>
        <w:sectPr w:rsidR="00F101DF" w:rsidRPr="0077095C" w:rsidSect="00A1476E">
          <w:footerReference w:type="even" r:id="rId4"/>
          <w:footerReference w:type="default" r:id="rId5"/>
          <w:pgSz w:w="11906" w:h="16838" w:code="9"/>
          <w:pgMar w:top="1985" w:right="1446" w:bottom="1644" w:left="1446" w:header="851" w:footer="992" w:gutter="0"/>
          <w:pgNumType w:fmt="numberInDash"/>
          <w:cols w:space="425"/>
          <w:docGrid w:type="linesAndChars" w:linePitch="600"/>
        </w:sectPr>
      </w:pPr>
      <w:r>
        <w:rPr>
          <w:rFonts w:ascii="方正仿宋_GBK" w:eastAsia="方正仿宋_GBK" w:hint="eastAsia"/>
          <w:sz w:val="32"/>
          <w:szCs w:val="32"/>
        </w:rPr>
        <w:t>备注：请在对应的方框内打√。</w:t>
      </w:r>
    </w:p>
    <w:p w:rsidR="00F101DF" w:rsidRDefault="00F101DF" w:rsidP="00F101DF">
      <w:pPr>
        <w:rPr>
          <w:rFonts w:ascii="方正仿宋_GBK" w:eastAsia="方正仿宋_GBK"/>
          <w:sz w:val="32"/>
          <w:szCs w:val="32"/>
        </w:rPr>
      </w:pPr>
      <w:r w:rsidRPr="006A2374">
        <w:rPr>
          <w:rFonts w:ascii="方正仿宋_GBK" w:eastAsia="方正仿宋_GBK" w:hint="eastAsia"/>
          <w:sz w:val="32"/>
          <w:szCs w:val="32"/>
        </w:rPr>
        <w:lastRenderedPageBreak/>
        <w:t>附件2</w:t>
      </w:r>
    </w:p>
    <w:p w:rsidR="00F101DF" w:rsidRPr="0077095C" w:rsidRDefault="00F101DF" w:rsidP="00F101DF">
      <w:pPr>
        <w:jc w:val="center"/>
        <w:rPr>
          <w:rFonts w:ascii="方正小标宋_GBK" w:eastAsia="方正小标宋_GBK"/>
          <w:sz w:val="44"/>
          <w:szCs w:val="44"/>
        </w:rPr>
      </w:pPr>
      <w:r w:rsidRPr="0077095C">
        <w:rPr>
          <w:rFonts w:ascii="方正小标宋_GBK" w:eastAsia="方正小标宋_GBK" w:hAnsi="方正仿宋_GBK" w:cs="方正仿宋_GBK" w:hint="eastAsia"/>
          <w:sz w:val="44"/>
          <w:szCs w:val="44"/>
        </w:rPr>
        <w:t>江北区义务教育阶段家庭经济困难学生信息表</w:t>
      </w:r>
    </w:p>
    <w:tbl>
      <w:tblPr>
        <w:tblW w:w="15971" w:type="dxa"/>
        <w:tblInd w:w="-885" w:type="dxa"/>
        <w:tblLook w:val="04A0" w:firstRow="1" w:lastRow="0" w:firstColumn="1" w:lastColumn="0" w:noHBand="0" w:noVBand="1"/>
      </w:tblPr>
      <w:tblGrid>
        <w:gridCol w:w="426"/>
        <w:gridCol w:w="1290"/>
        <w:gridCol w:w="709"/>
        <w:gridCol w:w="1134"/>
        <w:gridCol w:w="1276"/>
        <w:gridCol w:w="1276"/>
        <w:gridCol w:w="2119"/>
        <w:gridCol w:w="134"/>
        <w:gridCol w:w="1985"/>
        <w:gridCol w:w="1262"/>
        <w:gridCol w:w="1559"/>
        <w:gridCol w:w="1148"/>
        <w:gridCol w:w="128"/>
        <w:gridCol w:w="533"/>
        <w:gridCol w:w="992"/>
      </w:tblGrid>
      <w:tr w:rsidR="00F101DF" w:rsidRPr="006A2374" w:rsidTr="009E3C0C">
        <w:trPr>
          <w:trHeight w:val="3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序号</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姓名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性别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班级</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户籍性质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户籍所在地</w:t>
            </w:r>
          </w:p>
        </w:tc>
        <w:tc>
          <w:tcPr>
            <w:tcW w:w="22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left"/>
              <w:rPr>
                <w:rFonts w:ascii="仿宋_GB2312" w:eastAsia="仿宋_GB2312" w:hAnsi="宋体" w:cs="宋体"/>
                <w:kern w:val="0"/>
                <w:szCs w:val="21"/>
              </w:rPr>
            </w:pPr>
            <w:r w:rsidRPr="006A2374">
              <w:rPr>
                <w:rFonts w:ascii="仿宋_GB2312" w:eastAsia="仿宋_GB2312" w:hAnsi="宋体" w:cs="宋体" w:hint="eastAsia"/>
                <w:kern w:val="0"/>
                <w:szCs w:val="21"/>
              </w:rPr>
              <w:t>身份证号码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left"/>
              <w:rPr>
                <w:rFonts w:ascii="仿宋_GB2312" w:eastAsia="仿宋_GB2312" w:hAnsi="宋体" w:cs="宋体"/>
                <w:kern w:val="0"/>
                <w:szCs w:val="21"/>
              </w:rPr>
            </w:pPr>
            <w:r w:rsidRPr="006A2374">
              <w:rPr>
                <w:rFonts w:ascii="仿宋_GB2312" w:eastAsia="仿宋_GB2312" w:hAnsi="宋体" w:cs="宋体" w:hint="eastAsia"/>
                <w:kern w:val="0"/>
                <w:szCs w:val="21"/>
              </w:rPr>
              <w:t>学籍号</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家长(监护人)姓名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left"/>
              <w:rPr>
                <w:rFonts w:ascii="仿宋_GB2312" w:eastAsia="仿宋_GB2312" w:hAnsi="宋体" w:cs="宋体"/>
                <w:kern w:val="0"/>
                <w:szCs w:val="21"/>
              </w:rPr>
            </w:pPr>
            <w:r w:rsidRPr="006A2374">
              <w:rPr>
                <w:rFonts w:ascii="仿宋_GB2312" w:eastAsia="仿宋_GB2312" w:hAnsi="宋体" w:cs="宋体" w:hint="eastAsia"/>
                <w:kern w:val="0"/>
                <w:szCs w:val="21"/>
              </w:rPr>
              <w:t>家庭联系电话</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DF" w:rsidRPr="006A2374" w:rsidRDefault="00F101DF" w:rsidP="009E3C0C">
            <w:pPr>
              <w:widowControl/>
              <w:rPr>
                <w:rFonts w:ascii="仿宋_GB2312" w:eastAsia="仿宋_GB2312" w:hAnsi="宋体" w:cs="宋体"/>
                <w:kern w:val="0"/>
                <w:szCs w:val="21"/>
              </w:rPr>
            </w:pPr>
            <w:r>
              <w:rPr>
                <w:rFonts w:ascii="仿宋_GB2312" w:eastAsia="仿宋_GB2312" w:hAnsi="宋体" w:cs="宋体" w:hint="eastAsia"/>
                <w:kern w:val="0"/>
                <w:szCs w:val="21"/>
              </w:rPr>
              <w:t>困难类型</w:t>
            </w:r>
          </w:p>
        </w:tc>
        <w:tc>
          <w:tcPr>
            <w:tcW w:w="6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01DF" w:rsidRPr="006A2374" w:rsidRDefault="00F101DF" w:rsidP="009E3C0C">
            <w:pPr>
              <w:widowControl/>
              <w:jc w:val="center"/>
              <w:rPr>
                <w:rFonts w:ascii="仿宋_GB2312" w:eastAsia="仿宋_GB2312" w:hAnsi="宋体" w:cs="宋体"/>
                <w:kern w:val="0"/>
                <w:szCs w:val="21"/>
              </w:rPr>
            </w:pPr>
            <w:r>
              <w:rPr>
                <w:rFonts w:ascii="仿宋_GB2312" w:eastAsia="仿宋_GB2312" w:hAnsi="宋体" w:cs="宋体" w:hint="eastAsia"/>
                <w:kern w:val="0"/>
                <w:szCs w:val="21"/>
              </w:rPr>
              <w:t>住读生</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Cs w:val="21"/>
              </w:rPr>
            </w:pPr>
            <w:r w:rsidRPr="006A2374">
              <w:rPr>
                <w:rFonts w:ascii="仿宋_GB2312" w:eastAsia="仿宋_GB2312" w:hAnsi="宋体" w:cs="宋体" w:hint="eastAsia"/>
                <w:kern w:val="0"/>
                <w:szCs w:val="21"/>
              </w:rPr>
              <w:t>备注</w:t>
            </w:r>
          </w:p>
        </w:tc>
      </w:tr>
      <w:tr w:rsidR="00F101DF" w:rsidRPr="006A2374" w:rsidTr="009E3C0C">
        <w:trPr>
          <w:trHeight w:val="31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2253" w:type="dxa"/>
            <w:gridSpan w:val="2"/>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c>
          <w:tcPr>
            <w:tcW w:w="1148" w:type="dxa"/>
            <w:vMerge/>
            <w:tcBorders>
              <w:top w:val="single" w:sz="4" w:space="0" w:color="auto"/>
              <w:left w:val="single" w:sz="4" w:space="0" w:color="auto"/>
              <w:bottom w:val="single" w:sz="4" w:space="0" w:color="auto"/>
              <w:right w:val="single" w:sz="4" w:space="0" w:color="auto"/>
            </w:tcBorders>
            <w:vAlign w:val="center"/>
          </w:tcPr>
          <w:p w:rsidR="00F101DF" w:rsidRPr="006A2374" w:rsidRDefault="00F101DF" w:rsidP="009E3C0C">
            <w:pPr>
              <w:widowControl/>
              <w:jc w:val="left"/>
              <w:rPr>
                <w:rFonts w:ascii="仿宋_GB2312" w:eastAsia="仿宋_GB2312" w:hAnsi="宋体" w:cs="宋体"/>
                <w:kern w:val="0"/>
                <w:szCs w:val="21"/>
              </w:rPr>
            </w:pPr>
          </w:p>
        </w:tc>
        <w:tc>
          <w:tcPr>
            <w:tcW w:w="661" w:type="dxa"/>
            <w:gridSpan w:val="2"/>
            <w:vMerge/>
            <w:tcBorders>
              <w:top w:val="single" w:sz="4" w:space="0" w:color="auto"/>
              <w:left w:val="single" w:sz="4" w:space="0" w:color="auto"/>
              <w:bottom w:val="single" w:sz="4" w:space="0" w:color="auto"/>
              <w:right w:val="single" w:sz="4" w:space="0" w:color="auto"/>
            </w:tcBorders>
            <w:vAlign w:val="center"/>
          </w:tcPr>
          <w:p w:rsidR="00F101DF" w:rsidRPr="006A2374" w:rsidRDefault="00F101DF" w:rsidP="009E3C0C">
            <w:pPr>
              <w:widowControl/>
              <w:jc w:val="left"/>
              <w:rPr>
                <w:rFonts w:ascii="仿宋_GB2312" w:eastAsia="仿宋_GB2312"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01DF" w:rsidRPr="006A2374" w:rsidRDefault="00F101DF" w:rsidP="009E3C0C">
            <w:pPr>
              <w:widowControl/>
              <w:jc w:val="left"/>
              <w:rPr>
                <w:rFonts w:ascii="仿宋_GB2312" w:eastAsia="仿宋_GB2312" w:hAnsi="宋体" w:cs="宋体"/>
                <w:kern w:val="0"/>
                <w:szCs w:val="21"/>
              </w:rPr>
            </w:pP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1</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2</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3</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4</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5</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6</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7</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8</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439"/>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9</w:t>
            </w:r>
          </w:p>
        </w:tc>
        <w:tc>
          <w:tcPr>
            <w:tcW w:w="1290"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color w:val="000000"/>
                <w:kern w:val="0"/>
                <w:sz w:val="20"/>
                <w:szCs w:val="20"/>
              </w:rPr>
            </w:pPr>
            <w:r w:rsidRPr="006A2374">
              <w:rPr>
                <w:rFonts w:ascii="宋体" w:eastAsia="宋体" w:hAnsi="宋体" w:cs="宋体" w:hint="eastAsia"/>
                <w:color w:val="000000"/>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trHeight w:val="313"/>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10</w:t>
            </w:r>
          </w:p>
        </w:tc>
        <w:tc>
          <w:tcPr>
            <w:tcW w:w="1290"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2253" w:type="dxa"/>
            <w:gridSpan w:val="2"/>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left"/>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1262"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center"/>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F101DF" w:rsidRPr="006A2374" w:rsidRDefault="00F101DF" w:rsidP="009E3C0C">
            <w:pPr>
              <w:widowControl/>
              <w:jc w:val="left"/>
              <w:rPr>
                <w:rFonts w:ascii="宋体" w:eastAsia="宋体" w:hAnsi="宋体" w:cs="宋体"/>
                <w:kern w:val="0"/>
                <w:sz w:val="20"/>
                <w:szCs w:val="20"/>
              </w:rPr>
            </w:pPr>
            <w:r w:rsidRPr="006A2374">
              <w:rPr>
                <w:rFonts w:ascii="宋体" w:eastAsia="宋体" w:hAnsi="宋体" w:cs="宋体" w:hint="eastAsia"/>
                <w:kern w:val="0"/>
                <w:sz w:val="20"/>
                <w:szCs w:val="20"/>
              </w:rPr>
              <w:t xml:space="preserve">　</w:t>
            </w:r>
          </w:p>
        </w:tc>
        <w:tc>
          <w:tcPr>
            <w:tcW w:w="1148" w:type="dxa"/>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p>
        </w:tc>
        <w:tc>
          <w:tcPr>
            <w:tcW w:w="661" w:type="dxa"/>
            <w:gridSpan w:val="2"/>
            <w:tcBorders>
              <w:top w:val="nil"/>
              <w:left w:val="nil"/>
              <w:bottom w:val="single" w:sz="4" w:space="0" w:color="auto"/>
              <w:right w:val="single" w:sz="4" w:space="0" w:color="auto"/>
            </w:tcBorders>
            <w:shd w:val="clear" w:color="auto" w:fill="auto"/>
            <w:vAlign w:val="center"/>
          </w:tcPr>
          <w:p w:rsidR="00F101DF" w:rsidRPr="006A2374" w:rsidRDefault="00F101DF" w:rsidP="009E3C0C">
            <w:pPr>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F101DF" w:rsidRPr="006A2374" w:rsidRDefault="00F101DF" w:rsidP="009E3C0C">
            <w:pPr>
              <w:widowControl/>
              <w:jc w:val="center"/>
              <w:rPr>
                <w:rFonts w:ascii="仿宋_GB2312" w:eastAsia="仿宋_GB2312" w:hAnsi="宋体" w:cs="宋体"/>
                <w:kern w:val="0"/>
                <w:sz w:val="20"/>
                <w:szCs w:val="20"/>
              </w:rPr>
            </w:pPr>
            <w:r w:rsidRPr="006A2374">
              <w:rPr>
                <w:rFonts w:ascii="仿宋_GB2312" w:eastAsia="仿宋_GB2312" w:hAnsi="宋体" w:cs="宋体" w:hint="eastAsia"/>
                <w:kern w:val="0"/>
                <w:sz w:val="20"/>
                <w:szCs w:val="20"/>
              </w:rPr>
              <w:t xml:space="preserve">　</w:t>
            </w:r>
          </w:p>
        </w:tc>
      </w:tr>
      <w:tr w:rsidR="00F101DF" w:rsidRPr="006A2374" w:rsidTr="009E3C0C">
        <w:trPr>
          <w:gridAfter w:val="5"/>
          <w:wAfter w:w="4360" w:type="dxa"/>
          <w:trHeight w:val="285"/>
        </w:trPr>
        <w:tc>
          <w:tcPr>
            <w:tcW w:w="3559" w:type="dxa"/>
            <w:gridSpan w:val="4"/>
            <w:tcBorders>
              <w:top w:val="nil"/>
              <w:left w:val="nil"/>
              <w:bottom w:val="nil"/>
              <w:right w:val="nil"/>
            </w:tcBorders>
            <w:shd w:val="clear" w:color="auto" w:fill="auto"/>
            <w:noWrap/>
            <w:vAlign w:val="center"/>
            <w:hideMark/>
          </w:tcPr>
          <w:p w:rsidR="00F101DF" w:rsidRPr="006A2374" w:rsidRDefault="00F101DF" w:rsidP="009E3C0C">
            <w:pPr>
              <w:widowControl/>
              <w:jc w:val="left"/>
              <w:rPr>
                <w:rFonts w:ascii="方正仿宋_GBK" w:eastAsia="方正仿宋_GBK" w:hAnsi="宋体" w:cs="宋体"/>
                <w:kern w:val="0"/>
                <w:sz w:val="24"/>
              </w:rPr>
            </w:pPr>
            <w:r w:rsidRPr="006A2374">
              <w:rPr>
                <w:rFonts w:ascii="方正仿宋_GBK" w:eastAsia="方正仿宋_GBK" w:hAnsi="宋体" w:cs="宋体" w:hint="eastAsia"/>
                <w:kern w:val="0"/>
                <w:sz w:val="24"/>
              </w:rPr>
              <w:t>学校负责人（签字）：</w:t>
            </w:r>
          </w:p>
        </w:tc>
        <w:tc>
          <w:tcPr>
            <w:tcW w:w="4671" w:type="dxa"/>
            <w:gridSpan w:val="3"/>
            <w:tcBorders>
              <w:top w:val="nil"/>
              <w:left w:val="nil"/>
              <w:bottom w:val="nil"/>
              <w:right w:val="nil"/>
            </w:tcBorders>
            <w:shd w:val="clear" w:color="auto" w:fill="auto"/>
            <w:noWrap/>
            <w:vAlign w:val="center"/>
            <w:hideMark/>
          </w:tcPr>
          <w:p w:rsidR="00F101DF" w:rsidRPr="006A2374" w:rsidRDefault="00F101DF" w:rsidP="009E3C0C">
            <w:pPr>
              <w:widowControl/>
              <w:ind w:firstLineChars="700" w:firstLine="1680"/>
              <w:rPr>
                <w:rFonts w:ascii="方正仿宋_GBK" w:eastAsia="方正仿宋_GBK" w:hAnsi="宋体" w:cs="宋体"/>
                <w:kern w:val="0"/>
                <w:sz w:val="24"/>
              </w:rPr>
            </w:pPr>
            <w:r w:rsidRPr="006A2374">
              <w:rPr>
                <w:rFonts w:ascii="方正仿宋_GBK" w:eastAsia="方正仿宋_GBK" w:hAnsi="宋体" w:cs="宋体" w:hint="eastAsia"/>
                <w:kern w:val="0"/>
                <w:sz w:val="24"/>
              </w:rPr>
              <w:t>学籍老师（签字）：</w:t>
            </w:r>
          </w:p>
        </w:tc>
        <w:tc>
          <w:tcPr>
            <w:tcW w:w="3381" w:type="dxa"/>
            <w:gridSpan w:val="3"/>
            <w:tcBorders>
              <w:top w:val="nil"/>
              <w:left w:val="nil"/>
              <w:bottom w:val="nil"/>
            </w:tcBorders>
            <w:shd w:val="clear" w:color="auto" w:fill="auto"/>
            <w:vAlign w:val="center"/>
          </w:tcPr>
          <w:p w:rsidR="00F101DF" w:rsidRPr="006A2374" w:rsidRDefault="00F101DF" w:rsidP="009E3C0C">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 xml:space="preserve">          资助经办人：</w:t>
            </w:r>
          </w:p>
        </w:tc>
      </w:tr>
      <w:tr w:rsidR="00F101DF" w:rsidRPr="006A2374" w:rsidTr="009E3C0C">
        <w:trPr>
          <w:gridAfter w:val="2"/>
          <w:wAfter w:w="1525" w:type="dxa"/>
          <w:trHeight w:val="285"/>
        </w:trPr>
        <w:tc>
          <w:tcPr>
            <w:tcW w:w="426" w:type="dxa"/>
            <w:tcBorders>
              <w:top w:val="nil"/>
              <w:left w:val="nil"/>
              <w:bottom w:val="nil"/>
              <w:right w:val="nil"/>
            </w:tcBorders>
            <w:shd w:val="clear" w:color="auto" w:fill="auto"/>
            <w:noWrap/>
            <w:vAlign w:val="center"/>
            <w:hideMark/>
          </w:tcPr>
          <w:p w:rsidR="00F101DF" w:rsidRPr="006A2374" w:rsidRDefault="00F101DF" w:rsidP="009E3C0C">
            <w:pPr>
              <w:widowControl/>
              <w:jc w:val="left"/>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4020" w:type="dxa"/>
            <w:gridSpan w:val="12"/>
            <w:tcBorders>
              <w:top w:val="nil"/>
              <w:left w:val="nil"/>
              <w:bottom w:val="nil"/>
            </w:tcBorders>
            <w:shd w:val="clear" w:color="auto" w:fill="auto"/>
            <w:noWrap/>
            <w:vAlign w:val="center"/>
            <w:hideMark/>
          </w:tcPr>
          <w:p w:rsidR="00F101DF" w:rsidRPr="006A2374" w:rsidRDefault="00F101DF" w:rsidP="009E3C0C">
            <w:pPr>
              <w:widowControl/>
              <w:jc w:val="left"/>
              <w:rPr>
                <w:rFonts w:ascii="方正仿宋_GBK" w:eastAsia="方正仿宋_GBK" w:hAnsi="宋体" w:cs="宋体"/>
                <w:kern w:val="0"/>
                <w:sz w:val="24"/>
              </w:rPr>
            </w:pPr>
            <w:r w:rsidRPr="006A2374">
              <w:rPr>
                <w:rFonts w:ascii="方正仿宋_GBK" w:eastAsia="方正仿宋_GBK" w:hAnsi="宋体" w:cs="宋体" w:hint="eastAsia"/>
                <w:kern w:val="0"/>
                <w:sz w:val="24"/>
              </w:rPr>
              <w:t>备注：1、申请类型只能在下拉菜单中选择</w:t>
            </w:r>
            <w:r>
              <w:rPr>
                <w:rFonts w:ascii="方正仿宋_GBK" w:eastAsia="方正仿宋_GBK" w:hAnsi="宋体" w:cs="宋体" w:hint="eastAsia"/>
                <w:kern w:val="0"/>
                <w:sz w:val="24"/>
              </w:rPr>
              <w:t>城乡低保、建卡贫困、孤残和特困救助、其他</w:t>
            </w:r>
            <w:r w:rsidRPr="006A2374">
              <w:rPr>
                <w:rFonts w:ascii="方正仿宋_GBK" w:eastAsia="方正仿宋_GBK" w:hAnsi="宋体" w:cs="宋体" w:hint="eastAsia"/>
                <w:kern w:val="0"/>
                <w:sz w:val="24"/>
              </w:rPr>
              <w:t>，不能</w:t>
            </w:r>
            <w:r>
              <w:rPr>
                <w:rFonts w:ascii="方正仿宋_GBK" w:eastAsia="方正仿宋_GBK" w:hAnsi="宋体" w:cs="宋体" w:hint="eastAsia"/>
                <w:kern w:val="0"/>
                <w:sz w:val="24"/>
              </w:rPr>
              <w:t>自行</w:t>
            </w:r>
            <w:r w:rsidRPr="006A2374">
              <w:rPr>
                <w:rFonts w:ascii="方正仿宋_GBK" w:eastAsia="方正仿宋_GBK" w:hAnsi="宋体" w:cs="宋体" w:hint="eastAsia"/>
                <w:kern w:val="0"/>
                <w:sz w:val="24"/>
              </w:rPr>
              <w:t>输入项目名称。</w:t>
            </w:r>
          </w:p>
        </w:tc>
      </w:tr>
    </w:tbl>
    <w:p w:rsidR="00F101DF" w:rsidRPr="002C22FC" w:rsidRDefault="00F101DF" w:rsidP="00F101DF">
      <w:pPr>
        <w:widowControl/>
        <w:spacing w:line="400" w:lineRule="exact"/>
        <w:rPr>
          <w:rFonts w:ascii="方正仿宋_GBK" w:eastAsia="方正仿宋_GBK" w:hAnsi="宋体" w:cs="宋体"/>
          <w:kern w:val="0"/>
          <w:sz w:val="24"/>
        </w:rPr>
      </w:pPr>
      <w:r w:rsidRPr="006A2374">
        <w:rPr>
          <w:rFonts w:ascii="方正仿宋_GBK" w:eastAsia="方正仿宋_GBK" w:hAnsi="宋体" w:cs="宋体" w:hint="eastAsia"/>
          <w:kern w:val="0"/>
          <w:sz w:val="24"/>
        </w:rPr>
        <w:t xml:space="preserve">       2、学籍号以全国学籍系统学籍号为准。在全国学籍系统无学籍号的学生，请在备注填写重庆市学籍系统学籍号。</w:t>
      </w:r>
    </w:p>
    <w:p w:rsidR="00FA1E59" w:rsidRPr="00287712" w:rsidRDefault="00F101DF" w:rsidP="00287712">
      <w:pPr>
        <w:spacing w:line="600" w:lineRule="exact"/>
        <w:ind w:firstLineChars="50" w:firstLine="105"/>
        <w:rPr>
          <w:rFonts w:ascii="仿宋_GB2312" w:eastAsia="仿宋_GB2312" w:hint="eastAsia"/>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31115</wp:posOffset>
                </wp:positionV>
                <wp:extent cx="8734425" cy="0"/>
                <wp:effectExtent l="16510" t="13335" r="1206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7C5AA" id="直接连接符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45pt" to="68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" strokeweight="1.5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440690</wp:posOffset>
                </wp:positionV>
                <wp:extent cx="8743950" cy="28575"/>
                <wp:effectExtent l="16510" t="13335" r="12065"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0"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7615"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34.7pt" to="680.2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" strokeweight="1.5pt"/>
            </w:pict>
          </mc:Fallback>
        </mc:AlternateContent>
      </w:r>
      <w:r>
        <w:rPr>
          <w:rFonts w:ascii="方正仿宋_GBK" w:eastAsia="方正仿宋_GBK" w:hint="eastAsia"/>
          <w:snapToGrid w:val="0"/>
          <w:sz w:val="28"/>
          <w:szCs w:val="28"/>
        </w:rPr>
        <w:t>重庆市江北区教育委员会办公室</w:t>
      </w:r>
      <w:r>
        <w:rPr>
          <w:rFonts w:ascii="方正仿宋_GBK" w:eastAsia="方正仿宋_GBK" w:hint="eastAsia"/>
          <w:sz w:val="28"/>
          <w:szCs w:val="28"/>
        </w:rPr>
        <w:t xml:space="preserve">                  不公开                       2017年8月2</w:t>
      </w:r>
      <w:r>
        <w:rPr>
          <w:rFonts w:ascii="方正仿宋_GBK" w:eastAsia="方正仿宋_GBK"/>
          <w:sz w:val="28"/>
          <w:szCs w:val="28"/>
        </w:rPr>
        <w:t>3</w:t>
      </w:r>
      <w:r>
        <w:rPr>
          <w:rFonts w:ascii="方正仿宋_GBK" w:eastAsia="方正仿宋_GBK" w:hint="eastAsia"/>
          <w:sz w:val="28"/>
          <w:szCs w:val="28"/>
        </w:rPr>
        <w:t>日印发</w:t>
      </w:r>
      <w:bookmarkStart w:id="0" w:name="_GoBack"/>
      <w:bookmarkEnd w:id="0"/>
    </w:p>
    <w:sectPr w:rsidR="00FA1E59" w:rsidRPr="00287712" w:rsidSect="00A1476E">
      <w:pgSz w:w="16838" w:h="11906" w:orient="landscape" w:code="9"/>
      <w:pgMar w:top="1361" w:right="1361" w:bottom="1361" w:left="1361" w:header="851" w:footer="992" w:gutter="0"/>
      <w:pgNumType w:fmt="numberInDash"/>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862"/>
      <w:docPartObj>
        <w:docPartGallery w:val="Page Numbers (Bottom of Page)"/>
        <w:docPartUnique/>
      </w:docPartObj>
    </w:sdtPr>
    <w:sdtEndPr/>
    <w:sdtContent>
      <w:p w:rsidR="00E1760C" w:rsidRDefault="00287712">
        <w:pPr>
          <w:pStyle w:val="a3"/>
        </w:pPr>
        <w:r w:rsidRPr="00E1760C">
          <w:rPr>
            <w:rFonts w:asciiTheme="minorEastAsia" w:hAnsiTheme="minorEastAsia"/>
            <w:sz w:val="28"/>
            <w:szCs w:val="28"/>
          </w:rPr>
          <w:fldChar w:fldCharType="begin"/>
        </w:r>
        <w:r w:rsidRPr="00E1760C">
          <w:rPr>
            <w:rFonts w:asciiTheme="minorEastAsia" w:hAnsiTheme="minorEastAsia"/>
            <w:sz w:val="28"/>
            <w:szCs w:val="28"/>
          </w:rPr>
          <w:instrText xml:space="preserve"> PAGE   \* MERGEFORMAT </w:instrText>
        </w:r>
        <w:r w:rsidRPr="00E1760C">
          <w:rPr>
            <w:rFonts w:asciiTheme="minorEastAsia" w:hAnsiTheme="minorEastAsia"/>
            <w:sz w:val="28"/>
            <w:szCs w:val="28"/>
          </w:rPr>
          <w:fldChar w:fldCharType="separate"/>
        </w:r>
        <w:r w:rsidRPr="006643CA">
          <w:rPr>
            <w:rFonts w:asciiTheme="minorEastAsia" w:hAnsiTheme="minorEastAsia"/>
            <w:noProof/>
            <w:sz w:val="28"/>
            <w:szCs w:val="28"/>
            <w:lang w:val="zh-CN"/>
          </w:rPr>
          <w:t>-</w:t>
        </w:r>
        <w:r>
          <w:rPr>
            <w:rFonts w:asciiTheme="minorEastAsia" w:hAnsiTheme="minorEastAsia"/>
            <w:noProof/>
            <w:sz w:val="28"/>
            <w:szCs w:val="28"/>
          </w:rPr>
          <w:t xml:space="preserve"> 6 -</w:t>
        </w:r>
        <w:r w:rsidRPr="00E1760C">
          <w:rPr>
            <w:rFonts w:asciiTheme="minorEastAsia" w:hAnsiTheme="minorEastAsia"/>
            <w:sz w:val="28"/>
            <w:szCs w:val="28"/>
          </w:rPr>
          <w:fldChar w:fldCharType="end"/>
        </w:r>
      </w:p>
    </w:sdtContent>
  </w:sdt>
  <w:p w:rsidR="00E1760C" w:rsidRDefault="0028771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863"/>
      <w:docPartObj>
        <w:docPartGallery w:val="Page Numbers (Bottom of Page)"/>
        <w:docPartUnique/>
      </w:docPartObj>
    </w:sdtPr>
    <w:sdtEndPr/>
    <w:sdtContent>
      <w:p w:rsidR="00E1760C" w:rsidRDefault="00287712">
        <w:pPr>
          <w:pStyle w:val="a3"/>
          <w:jc w:val="right"/>
        </w:pPr>
        <w:r w:rsidRPr="00E1760C">
          <w:rPr>
            <w:rFonts w:asciiTheme="minorEastAsia" w:hAnsiTheme="minorEastAsia"/>
            <w:sz w:val="28"/>
            <w:szCs w:val="28"/>
          </w:rPr>
          <w:fldChar w:fldCharType="begin"/>
        </w:r>
        <w:r w:rsidRPr="00E1760C">
          <w:rPr>
            <w:rFonts w:asciiTheme="minorEastAsia" w:hAnsiTheme="minorEastAsia"/>
            <w:sz w:val="28"/>
            <w:szCs w:val="28"/>
          </w:rPr>
          <w:instrText xml:space="preserve"> PAGE   \* MERGEFORMAT </w:instrText>
        </w:r>
        <w:r w:rsidRPr="00E1760C">
          <w:rPr>
            <w:rFonts w:asciiTheme="minorEastAsia" w:hAnsiTheme="minorEastAsia"/>
            <w:sz w:val="28"/>
            <w:szCs w:val="28"/>
          </w:rPr>
          <w:fldChar w:fldCharType="separate"/>
        </w:r>
        <w:r w:rsidRPr="00287712">
          <w:rPr>
            <w:rFonts w:asciiTheme="minorEastAsia" w:hAnsiTheme="minorEastAsia"/>
            <w:noProof/>
            <w:sz w:val="28"/>
            <w:szCs w:val="28"/>
            <w:lang w:val="zh-CN"/>
          </w:rPr>
          <w:t>-</w:t>
        </w:r>
        <w:r>
          <w:rPr>
            <w:rFonts w:asciiTheme="minorEastAsia" w:hAnsiTheme="minorEastAsia"/>
            <w:noProof/>
            <w:sz w:val="28"/>
            <w:szCs w:val="28"/>
          </w:rPr>
          <w:t xml:space="preserve"> 6 -</w:t>
        </w:r>
        <w:r w:rsidRPr="00E1760C">
          <w:rPr>
            <w:rFonts w:asciiTheme="minorEastAsia" w:hAnsiTheme="minorEastAsia"/>
            <w:sz w:val="28"/>
            <w:szCs w:val="28"/>
          </w:rPr>
          <w:fldChar w:fldCharType="end"/>
        </w:r>
      </w:p>
    </w:sdtContent>
  </w:sdt>
  <w:p w:rsidR="00E1760C" w:rsidRDefault="0028771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F3"/>
    <w:rsid w:val="00287712"/>
    <w:rsid w:val="003027F3"/>
    <w:rsid w:val="00F101DF"/>
    <w:rsid w:val="00FA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CF17"/>
  <w15:chartTrackingRefBased/>
  <w15:docId w15:val="{0D153A6D-E4AE-4AEE-B187-D9874D0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D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101DF"/>
    <w:pPr>
      <w:tabs>
        <w:tab w:val="center" w:pos="4153"/>
        <w:tab w:val="right" w:pos="8306"/>
      </w:tabs>
      <w:snapToGrid w:val="0"/>
      <w:jc w:val="left"/>
    </w:pPr>
    <w:rPr>
      <w:sz w:val="18"/>
      <w:szCs w:val="18"/>
    </w:rPr>
  </w:style>
  <w:style w:type="character" w:customStyle="1" w:styleId="a4">
    <w:name w:val="页脚 字符"/>
    <w:basedOn w:val="a0"/>
    <w:link w:val="a3"/>
    <w:uiPriority w:val="99"/>
    <w:rsid w:val="00F101DF"/>
    <w:rPr>
      <w:sz w:val="18"/>
      <w:szCs w:val="18"/>
    </w:rPr>
  </w:style>
  <w:style w:type="paragraph" w:styleId="a5">
    <w:name w:val="Normal (Web)"/>
    <w:basedOn w:val="a"/>
    <w:uiPriority w:val="99"/>
    <w:semiHidden/>
    <w:unhideWhenUsed/>
    <w:rsid w:val="00F101D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379</Words>
  <Characters>2163</Characters>
  <Application>Microsoft Office Word</Application>
  <DocSecurity>0</DocSecurity>
  <Lines>18</Lines>
  <Paragraphs>5</Paragraphs>
  <ScaleCrop>false</ScaleCrop>
  <Company>Microsoft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柳凌霜</dc:creator>
  <cp:keywords/>
  <dc:description/>
  <cp:lastModifiedBy>柳凌霜</cp:lastModifiedBy>
  <cp:revision>2</cp:revision>
  <dcterms:created xsi:type="dcterms:W3CDTF">2021-04-08T03:10:00Z</dcterms:created>
  <dcterms:modified xsi:type="dcterms:W3CDTF">2021-04-08T03:23:00Z</dcterms:modified>
</cp:coreProperties>
</file>