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rPr>
          <w:rFonts w:hint="eastAsia" w:ascii="Times New Roman" w:hAnsi="Times New Roman" w:eastAsia="方正黑体_GBK"/>
          <w:sz w:val="32"/>
          <w:szCs w:val="32"/>
        </w:rPr>
      </w:pPr>
    </w:p>
    <w:p>
      <w:pPr>
        <w:spacing w:line="566" w:lineRule="exact"/>
        <w:rPr>
          <w:rFonts w:hint="eastAsia" w:ascii="Times New Roman" w:hAnsi="Times New Roman" w:eastAsia="方正黑体_GBK"/>
          <w:sz w:val="32"/>
          <w:szCs w:val="32"/>
        </w:rPr>
      </w:pPr>
    </w:p>
    <w:p>
      <w:pPr>
        <w:spacing w:line="566" w:lineRule="exact"/>
        <w:rPr>
          <w:rFonts w:hint="eastAsia" w:ascii="Times New Roman" w:hAnsi="Times New Roman" w:eastAsia="方正黑体_GBK"/>
          <w:sz w:val="32"/>
          <w:szCs w:val="32"/>
        </w:rPr>
      </w:pPr>
    </w:p>
    <w:p>
      <w:pPr>
        <w:spacing w:line="566" w:lineRule="exact"/>
        <w:jc w:val="center"/>
        <w:rPr>
          <w:rFonts w:hint="eastAsia" w:ascii="Times New Roman" w:hAnsi="Times New Roman" w:eastAsia="方正仿宋_GBK"/>
          <w:sz w:val="32"/>
          <w:szCs w:val="32"/>
        </w:rPr>
      </w:pPr>
    </w:p>
    <w:p>
      <w:pPr>
        <w:spacing w:line="566" w:lineRule="exact"/>
        <w:jc w:val="center"/>
        <w:rPr>
          <w:rFonts w:hint="eastAsia" w:ascii="Times New Roman" w:hAnsi="Times New Roman" w:eastAsia="方正仿宋_GBK"/>
          <w:sz w:val="32"/>
          <w:szCs w:val="32"/>
        </w:rPr>
      </w:pPr>
    </w:p>
    <w:p>
      <w:pPr>
        <w:spacing w:line="566" w:lineRule="exact"/>
        <w:jc w:val="center"/>
        <w:rPr>
          <w:rFonts w:hint="eastAsia" w:ascii="Times New Roman" w:hAnsi="Times New Roman" w:eastAsia="方正仿宋_GBK"/>
          <w:sz w:val="32"/>
          <w:szCs w:val="32"/>
        </w:rPr>
      </w:pPr>
      <w:r>
        <w:pict>
          <v:shape id="艺术字 5" o:spid="_x0000_s1026" o:spt="136" type="#_x0000_t136" style="position:absolute;left:0pt;margin-left:-16.4pt;margin-top:4pt;height:46pt;width:440pt;z-index:251661312;mso-width-relative:page;mso-height-relative:page;" fillcolor="#FF0000" filled="t" stroked="t" coordsize="21600,21600" adj="10800">
            <v:path/>
            <v:fill on="t" color2="#FFFFFF" focussize="0,0"/>
            <v:stroke weight="1.5pt" color="#FF0000"/>
            <v:imagedata o:title=""/>
            <o:lock v:ext="edit" aspectratio="f"/>
            <v:textpath on="t" fitshape="t" fitpath="t" trim="t" xscale="f" string="重庆市江北区农业农村委员会文件" style="font-family:方正小标宋_GBK;font-size:40pt;v-text-align:center;"/>
          </v:shape>
        </w:pict>
      </w:r>
    </w:p>
    <w:p>
      <w:pPr>
        <w:spacing w:line="566" w:lineRule="exact"/>
        <w:jc w:val="center"/>
        <w:rPr>
          <w:rFonts w:hint="eastAsia" w:ascii="Times New Roman" w:hAnsi="Times New Roman" w:eastAsia="方正仿宋_GBK"/>
          <w:sz w:val="32"/>
          <w:szCs w:val="32"/>
        </w:rPr>
      </w:pPr>
    </w:p>
    <w:p>
      <w:pPr>
        <w:spacing w:line="566" w:lineRule="exact"/>
        <w:jc w:val="center"/>
        <w:rPr>
          <w:rFonts w:hint="eastAsia" w:ascii="Times New Roman" w:hAnsi="Times New Roman" w:eastAsia="方正仿宋_GBK"/>
          <w:sz w:val="32"/>
          <w:szCs w:val="32"/>
        </w:rPr>
      </w:pPr>
    </w:p>
    <w:p>
      <w:pPr>
        <w:spacing w:line="566" w:lineRule="exact"/>
        <w:jc w:val="center"/>
        <w:rPr>
          <w:rFonts w:hint="eastAsia" w:ascii="Times New Roman" w:hAnsi="Times New Roman"/>
          <w:sz w:val="32"/>
          <w:szCs w:val="32"/>
        </w:rPr>
      </w:pPr>
      <w:r>
        <w:rPr>
          <w:rFonts w:hint="eastAsia" w:ascii="Times New Roman" w:hAnsi="Times New Roman" w:eastAsia="方正仿宋_GBK"/>
          <w:sz w:val="32"/>
          <w:szCs w:val="32"/>
        </w:rPr>
        <w:t>江北农发〔20</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w:t>
      </w:r>
      <w:r>
        <w:rPr>
          <w:rFonts w:hint="eastAsia" w:eastAsia="方正仿宋_GBK"/>
          <w:sz w:val="32"/>
          <w:szCs w:val="32"/>
          <w:lang w:val="en-US" w:eastAsia="zh-CN"/>
        </w:rPr>
        <w:t>155</w:t>
      </w:r>
      <w:r>
        <w:rPr>
          <w:rFonts w:hint="eastAsia" w:ascii="Times New Roman" w:hAnsi="Times New Roman" w:eastAsia="方正仿宋_GBK"/>
          <w:sz w:val="32"/>
          <w:szCs w:val="32"/>
        </w:rPr>
        <w:t>号</w:t>
      </w:r>
    </w:p>
    <w:p>
      <w:pPr>
        <w:spacing w:line="566" w:lineRule="exact"/>
        <w:jc w:val="center"/>
        <w:rPr>
          <w:rFonts w:hint="eastAsia" w:ascii="方正小标宋_GBK" w:eastAsia="方正小标宋_GBK"/>
          <w:sz w:val="44"/>
          <w:szCs w:val="44"/>
        </w:rPr>
      </w:pPr>
      <w:r>
        <w:rPr>
          <w:b/>
          <w:bCs/>
        </w:rPr>
        <mc:AlternateContent>
          <mc:Choice Requires="wps">
            <w:drawing>
              <wp:anchor distT="0" distB="0" distL="114300" distR="114300" simplePos="0" relativeHeight="251662336" behindDoc="0" locked="0" layoutInCell="1" allowOverlap="1">
                <wp:simplePos x="0" y="0"/>
                <wp:positionH relativeFrom="column">
                  <wp:posOffset>-135255</wp:posOffset>
                </wp:positionH>
                <wp:positionV relativeFrom="paragraph">
                  <wp:posOffset>98425</wp:posOffset>
                </wp:positionV>
                <wp:extent cx="577659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76595" cy="825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65pt;margin-top:7.75pt;height:0.65pt;width:454.85pt;z-index:251662336;mso-width-relative:page;mso-height-relative:page;" filled="f" stroked="t" coordsize="21600,21600" o:gfxdata="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NTOx2gAAAAkBAAAPAAAAAAAAAAEAIAAAACIAAABkcnMv&#10;ZG93bnJldi54bWxQSwECFAAUAAAACACHTuJAkx5rxgECAADyAwAADgAAAAAAAAABACAAAAApAQAA&#10;ZHJzL2Uyb0RvYy54bWxQSwUGAAAAAAYABgBZAQAAnAUAAAAA&#10;">
                <v:fill on="f" focussize="0,0"/>
                <v:stroke weight="2.25pt" color="#FF0000" joinstyle="round"/>
                <v:imagedata o:title=""/>
                <o:lock v:ext="edit" aspectratio="f"/>
              </v:line>
            </w:pict>
          </mc:Fallback>
        </mc:AlternateContent>
      </w:r>
    </w:p>
    <w:p>
      <w:pPr>
        <w:spacing w:line="566" w:lineRule="exact"/>
        <w:jc w:val="center"/>
        <w:rPr>
          <w:rFonts w:hint="eastAsia" w:ascii="方正小标宋_GBK" w:eastAsia="方正小标宋_GBK"/>
          <w:sz w:val="44"/>
          <w:szCs w:val="44"/>
        </w:rPr>
      </w:pPr>
    </w:p>
    <w:p>
      <w:pPr>
        <w:spacing w:line="566" w:lineRule="exact"/>
        <w:jc w:val="center"/>
        <w:rPr>
          <w:rFonts w:ascii="方正小标宋_GBK" w:eastAsia="方正小标宋_GBK"/>
          <w:sz w:val="44"/>
          <w:szCs w:val="44"/>
        </w:rPr>
      </w:pPr>
      <w:r>
        <w:rPr>
          <w:rFonts w:hint="eastAsia" w:ascii="方正小标宋_GBK" w:eastAsia="方正小标宋_GBK"/>
          <w:sz w:val="44"/>
          <w:szCs w:val="44"/>
        </w:rPr>
        <w:t>重庆市江北区农业农村委员会</w:t>
      </w:r>
    </w:p>
    <w:p>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关于建立</w:t>
      </w:r>
      <w:r>
        <w:rPr>
          <w:rFonts w:hint="eastAsia" w:eastAsia="方正小标宋_GBK"/>
          <w:sz w:val="44"/>
          <w:szCs w:val="44"/>
        </w:rPr>
        <w:t>行政执法</w:t>
      </w:r>
      <w:r>
        <w:rPr>
          <w:rFonts w:hint="eastAsia" w:ascii="方正小标宋_GBK" w:eastAsia="方正小标宋_GBK"/>
          <w:sz w:val="44"/>
          <w:szCs w:val="44"/>
        </w:rPr>
        <w:t>三项制度领导机制的</w:t>
      </w:r>
    </w:p>
    <w:p>
      <w:pPr>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通    知</w:t>
      </w:r>
    </w:p>
    <w:p>
      <w:pPr>
        <w:spacing w:line="594" w:lineRule="exact"/>
        <w:rPr>
          <w:rFonts w:ascii="方正仿宋_GBK" w:eastAsia="方正仿宋_GBK"/>
          <w:sz w:val="32"/>
          <w:szCs w:val="32"/>
        </w:rPr>
      </w:pPr>
    </w:p>
    <w:p>
      <w:pPr>
        <w:spacing w:line="560" w:lineRule="exact"/>
        <w:rPr>
          <w:rFonts w:ascii="方正仿宋_GBK" w:eastAsia="方正仿宋_GBK"/>
          <w:sz w:val="32"/>
          <w:szCs w:val="32"/>
        </w:rPr>
      </w:pPr>
      <w:r>
        <w:rPr>
          <w:rFonts w:hint="eastAsia" w:ascii="方正仿宋_GBK" w:eastAsia="方正仿宋_GBK"/>
          <w:sz w:val="32"/>
          <w:szCs w:val="32"/>
        </w:rPr>
        <w:t>委属各科（室）、队、中心：</w:t>
      </w:r>
    </w:p>
    <w:p>
      <w:pPr>
        <w:spacing w:line="560" w:lineRule="exact"/>
        <w:ind w:firstLine="640" w:firstLineChars="200"/>
        <w:rPr>
          <w:rFonts w:eastAsia="方正仿宋_GBK"/>
          <w:sz w:val="32"/>
        </w:rPr>
      </w:pPr>
      <w:r>
        <w:rPr>
          <w:rFonts w:eastAsia="方正仿宋_GBK"/>
          <w:sz w:val="32"/>
        </w:rPr>
        <w:t>为认真贯彻落实《国务院办公厅关于全面推行行政执法公示制度、执法全过程记录制度、重大执法决定法制审核制度的指导意见》（国办发〔2018〕118号）</w:t>
      </w:r>
      <w:r>
        <w:rPr>
          <w:rFonts w:hint="eastAsia" w:eastAsia="方正仿宋_GBK"/>
          <w:sz w:val="32"/>
        </w:rPr>
        <w:t>、</w:t>
      </w:r>
      <w:r>
        <w:rPr>
          <w:rFonts w:eastAsia="方正仿宋_GBK"/>
          <w:sz w:val="32"/>
        </w:rPr>
        <w:t>《重庆市全面推行行政执法公示制度、执法全过程记录制度、重大执法决定法制审核制度实施方案》（渝府办发〔2019〕90号）和</w:t>
      </w:r>
      <w:r>
        <w:rPr>
          <w:rFonts w:hint="eastAsia" w:eastAsia="方正仿宋_GBK"/>
          <w:sz w:val="32"/>
        </w:rPr>
        <w:t>《</w:t>
      </w:r>
      <w:r>
        <w:rPr>
          <w:rFonts w:eastAsia="方正仿宋_GBK"/>
          <w:sz w:val="32"/>
        </w:rPr>
        <w:t>重庆市江北区全面推行行政执法公示制度、执法全过程记录制度、重大执法决定法制审核制度实施方案</w:t>
      </w:r>
      <w:r>
        <w:rPr>
          <w:rFonts w:hint="eastAsia" w:eastAsia="方正仿宋_GBK"/>
          <w:sz w:val="32"/>
        </w:rPr>
        <w:t>》</w:t>
      </w:r>
      <w:r>
        <w:rPr>
          <w:rFonts w:eastAsia="方正仿宋_GBK"/>
          <w:sz w:val="32"/>
        </w:rPr>
        <w:t>精神，</w:t>
      </w:r>
      <w:r>
        <w:rPr>
          <w:rFonts w:hint="eastAsia" w:eastAsia="方正仿宋_GBK"/>
          <w:sz w:val="32"/>
        </w:rPr>
        <w:t>我委进一步修改完善了</w:t>
      </w:r>
      <w:r>
        <w:rPr>
          <w:rFonts w:eastAsia="方正仿宋_GBK"/>
          <w:sz w:val="32"/>
        </w:rPr>
        <w:t>行政执法公示制度、执法全过程记录制度、重大执法决定法制审核制度（以下统称“三项制度”）</w:t>
      </w:r>
      <w:r>
        <w:rPr>
          <w:rFonts w:hint="eastAsia" w:eastAsia="方正仿宋_GBK"/>
          <w:sz w:val="32"/>
        </w:rPr>
        <w:t>，请</w:t>
      </w:r>
      <w:r>
        <w:rPr>
          <w:rFonts w:eastAsia="方正仿宋_GBK"/>
          <w:sz w:val="32"/>
        </w:rPr>
        <w:t>结合</w:t>
      </w:r>
      <w:r>
        <w:rPr>
          <w:rFonts w:hint="eastAsia" w:eastAsia="方正仿宋_GBK"/>
          <w:sz w:val="32"/>
        </w:rPr>
        <w:t>工作</w:t>
      </w:r>
      <w:r>
        <w:rPr>
          <w:rFonts w:eastAsia="方正仿宋_GBK"/>
          <w:sz w:val="32"/>
        </w:rPr>
        <w:t>实际</w:t>
      </w:r>
      <w:r>
        <w:rPr>
          <w:rFonts w:hint="eastAsia" w:eastAsia="方正仿宋_GBK"/>
          <w:sz w:val="32"/>
        </w:rPr>
        <w:t>，认真贯彻执行。</w:t>
      </w:r>
    </w:p>
    <w:p>
      <w:pPr>
        <w:spacing w:line="560" w:lineRule="exact"/>
        <w:ind w:firstLine="640" w:firstLineChars="200"/>
        <w:rPr>
          <w:rFonts w:eastAsia="方正黑体_GBK"/>
          <w:sz w:val="32"/>
        </w:rPr>
      </w:pPr>
      <w:r>
        <w:rPr>
          <w:rFonts w:eastAsia="方正黑体_GBK"/>
          <w:sz w:val="32"/>
        </w:rPr>
        <w:t>一、目标要求</w:t>
      </w:r>
    </w:p>
    <w:p>
      <w:pPr>
        <w:spacing w:line="560" w:lineRule="exact"/>
        <w:ind w:firstLine="640" w:firstLineChars="200"/>
        <w:rPr>
          <w:rFonts w:eastAsia="方正仿宋_GBK"/>
          <w:sz w:val="32"/>
        </w:rPr>
      </w:pPr>
      <w:r>
        <w:rPr>
          <w:rFonts w:eastAsia="方正仿宋_GBK"/>
          <w:sz w:val="32"/>
        </w:rPr>
        <w:t>全面推行“三项制度”，有效规范行政处罚、行政强制、行政检查、行政征收征用、行政许可等</w:t>
      </w:r>
      <w:r>
        <w:rPr>
          <w:rFonts w:hint="eastAsia" w:eastAsia="方正仿宋_GBK"/>
          <w:sz w:val="32"/>
        </w:rPr>
        <w:t>行政</w:t>
      </w:r>
      <w:r>
        <w:rPr>
          <w:rFonts w:eastAsia="方正仿宋_GBK"/>
          <w:sz w:val="32"/>
        </w:rPr>
        <w:t>行为，提高行政执法质量和社会满意度。</w:t>
      </w:r>
    </w:p>
    <w:p>
      <w:pPr>
        <w:spacing w:line="560" w:lineRule="exact"/>
        <w:ind w:firstLine="640" w:firstLineChars="200"/>
        <w:rPr>
          <w:rFonts w:eastAsia="方正黑体_GBK"/>
          <w:sz w:val="32"/>
        </w:rPr>
      </w:pPr>
      <w:r>
        <w:rPr>
          <w:rFonts w:eastAsia="方正黑体_GBK"/>
          <w:sz w:val="32"/>
        </w:rPr>
        <w:t>二、全面推行行政执法公示制度</w:t>
      </w:r>
    </w:p>
    <w:p>
      <w:pPr>
        <w:spacing w:line="560" w:lineRule="exact"/>
        <w:ind w:firstLine="624" w:firstLineChars="200"/>
        <w:rPr>
          <w:rFonts w:eastAsia="方正仿宋_GBK"/>
          <w:spacing w:val="-4"/>
          <w:sz w:val="32"/>
        </w:rPr>
      </w:pPr>
      <w:r>
        <w:rPr>
          <w:rFonts w:eastAsia="方正仿宋_GBK"/>
          <w:spacing w:val="-4"/>
          <w:sz w:val="32"/>
        </w:rPr>
        <w:t>按照“谁执法谁公示”原则，及时通过政府网站及政务新媒体、办事大厅公示栏、服务窗口等平台向社会公开行政执法基本信息、结果信息。涉及国家秘密、商业秘密、个人隐私等不宜公开的信息，依法确须公开的，要作适当处理后公开</w:t>
      </w:r>
      <w:r>
        <w:rPr>
          <w:rFonts w:hint="eastAsia" w:eastAsia="方正仿宋_GBK"/>
          <w:spacing w:val="-4"/>
          <w:sz w:val="32"/>
        </w:rPr>
        <w:t>。（详见附件1.农业水利行政执法公示制度）</w:t>
      </w:r>
    </w:p>
    <w:p>
      <w:pPr>
        <w:spacing w:line="560" w:lineRule="exact"/>
        <w:ind w:firstLine="640" w:firstLineChars="200"/>
        <w:rPr>
          <w:rFonts w:eastAsia="方正黑体_GBK"/>
          <w:sz w:val="32"/>
        </w:rPr>
      </w:pPr>
      <w:r>
        <w:rPr>
          <w:rFonts w:eastAsia="方正黑体_GBK"/>
          <w:sz w:val="32"/>
        </w:rPr>
        <w:t>三、全面推行执法全过程记录制度</w:t>
      </w:r>
    </w:p>
    <w:p>
      <w:pPr>
        <w:spacing w:line="560" w:lineRule="exact"/>
        <w:ind w:firstLine="640" w:firstLineChars="200"/>
        <w:rPr>
          <w:rFonts w:eastAsia="方正仿宋_GBK"/>
          <w:spacing w:val="-4"/>
          <w:sz w:val="32"/>
        </w:rPr>
      </w:pPr>
      <w:r>
        <w:rPr>
          <w:rFonts w:eastAsia="方正仿宋_GBK"/>
          <w:sz w:val="32"/>
        </w:rPr>
        <w:t>行政执法</w:t>
      </w:r>
      <w:r>
        <w:rPr>
          <w:rFonts w:hint="eastAsia" w:eastAsia="方正仿宋_GBK"/>
          <w:sz w:val="32"/>
        </w:rPr>
        <w:t>支队</w:t>
      </w:r>
      <w:r>
        <w:rPr>
          <w:rFonts w:eastAsia="方正仿宋_GBK"/>
          <w:sz w:val="32"/>
        </w:rPr>
        <w:t>要通过文字、音像等记录形式，对行政执法的</w:t>
      </w:r>
      <w:r>
        <w:rPr>
          <w:rFonts w:hint="eastAsia" w:eastAsia="方正仿宋_GBK"/>
          <w:sz w:val="32"/>
        </w:rPr>
        <w:t>立案</w:t>
      </w:r>
      <w:r>
        <w:rPr>
          <w:rFonts w:eastAsia="方正仿宋_GBK"/>
          <w:sz w:val="32"/>
        </w:rPr>
        <w:t>、调查取证、审核决定、送达执行等全过程进行记录，归档保存，做到执法全过程留痕和可回溯管理。</w:t>
      </w:r>
      <w:r>
        <w:rPr>
          <w:rFonts w:hint="eastAsia" w:eastAsia="方正仿宋_GBK"/>
          <w:spacing w:val="-4"/>
          <w:sz w:val="32"/>
        </w:rPr>
        <w:t>（详见附件2.行政执法全过程记录制度）</w:t>
      </w:r>
    </w:p>
    <w:p>
      <w:pPr>
        <w:spacing w:line="560" w:lineRule="exact"/>
        <w:ind w:firstLine="640" w:firstLineChars="200"/>
        <w:rPr>
          <w:rFonts w:eastAsia="方正黑体_GBK"/>
          <w:sz w:val="32"/>
        </w:rPr>
      </w:pPr>
      <w:r>
        <w:rPr>
          <w:rFonts w:eastAsia="方正黑体_GBK"/>
          <w:sz w:val="32"/>
        </w:rPr>
        <w:t>四、全面推行重大执法决定法制审核制度</w:t>
      </w:r>
    </w:p>
    <w:p>
      <w:pPr>
        <w:spacing w:line="560" w:lineRule="exact"/>
        <w:ind w:firstLine="640" w:firstLineChars="200"/>
        <w:rPr>
          <w:rFonts w:eastAsia="方正仿宋_GBK"/>
          <w:spacing w:val="-4"/>
          <w:sz w:val="32"/>
        </w:rPr>
      </w:pPr>
      <w:r>
        <w:rPr>
          <w:rFonts w:eastAsia="方正仿宋_GBK"/>
          <w:sz w:val="32"/>
        </w:rPr>
        <w:t>行政执法</w:t>
      </w:r>
      <w:r>
        <w:rPr>
          <w:rFonts w:hint="eastAsia" w:eastAsia="方正仿宋_GBK"/>
          <w:sz w:val="32"/>
        </w:rPr>
        <w:t>支队</w:t>
      </w:r>
      <w:r>
        <w:rPr>
          <w:rFonts w:eastAsia="方正仿宋_GBK"/>
          <w:sz w:val="32"/>
        </w:rPr>
        <w:t>作出重大执法决定前，</w:t>
      </w:r>
      <w:r>
        <w:rPr>
          <w:rFonts w:hint="eastAsia" w:eastAsia="方正仿宋_GBK"/>
          <w:sz w:val="32"/>
        </w:rPr>
        <w:t>须经委法制科、法律顾问单位</w:t>
      </w:r>
      <w:r>
        <w:rPr>
          <w:rFonts w:eastAsia="方正仿宋_GBK"/>
          <w:sz w:val="32"/>
        </w:rPr>
        <w:t>进行法制审核，未经法制审核或者审核未通过的，不得作出决定。</w:t>
      </w:r>
      <w:r>
        <w:rPr>
          <w:rFonts w:hint="eastAsia" w:eastAsia="方正仿宋_GBK"/>
          <w:spacing w:val="-4"/>
          <w:sz w:val="32"/>
        </w:rPr>
        <w:t>（详见附件3.重大执法决定法制审核制度）</w:t>
      </w:r>
    </w:p>
    <w:p>
      <w:pPr>
        <w:spacing w:line="560" w:lineRule="exact"/>
        <w:ind w:firstLine="640" w:firstLineChars="200"/>
        <w:rPr>
          <w:rFonts w:eastAsia="方正黑体_GBK"/>
          <w:sz w:val="32"/>
        </w:rPr>
      </w:pPr>
      <w:r>
        <w:rPr>
          <w:rFonts w:hint="eastAsia" w:eastAsia="方正黑体_GBK"/>
          <w:sz w:val="32"/>
        </w:rPr>
        <w:t>五</w:t>
      </w:r>
      <w:r>
        <w:rPr>
          <w:rFonts w:eastAsia="方正黑体_GBK"/>
          <w:sz w:val="32"/>
        </w:rPr>
        <w:t xml:space="preserve">、加大组织保障力度 </w:t>
      </w:r>
    </w:p>
    <w:p>
      <w:pPr>
        <w:snapToGrid w:val="0"/>
        <w:spacing w:line="560" w:lineRule="exact"/>
        <w:ind w:firstLine="640" w:firstLineChars="200"/>
        <w:rPr>
          <w:rFonts w:eastAsia="方正仿宋_GBK"/>
          <w:sz w:val="32"/>
        </w:rPr>
      </w:pPr>
      <w:r>
        <w:rPr>
          <w:rFonts w:hint="eastAsia" w:eastAsia="方正楷体_GBK"/>
          <w:sz w:val="32"/>
          <w:lang w:eastAsia="zh-CN"/>
        </w:rPr>
        <w:t>（一）</w:t>
      </w:r>
      <w:r>
        <w:rPr>
          <w:rFonts w:eastAsia="方正楷体_GBK"/>
          <w:sz w:val="32"/>
        </w:rPr>
        <w:t>加强组织领导</w:t>
      </w:r>
      <w:r>
        <w:rPr>
          <w:rFonts w:eastAsia="方正仿宋_GBK"/>
          <w:sz w:val="32"/>
        </w:rPr>
        <w:t>。</w:t>
      </w:r>
      <w:r>
        <w:rPr>
          <w:rFonts w:hint="eastAsia" w:eastAsia="方正仿宋_GBK"/>
          <w:sz w:val="32"/>
        </w:rPr>
        <w:t>我委</w:t>
      </w:r>
      <w:r>
        <w:rPr>
          <w:rFonts w:eastAsia="方正仿宋_GBK"/>
          <w:sz w:val="32"/>
        </w:rPr>
        <w:t>成立“三项制度”领导小组（</w:t>
      </w:r>
      <w:r>
        <w:rPr>
          <w:rFonts w:hint="eastAsia" w:eastAsia="方正仿宋_GBK"/>
          <w:spacing w:val="-4"/>
          <w:sz w:val="32"/>
        </w:rPr>
        <w:t>详见附件</w:t>
      </w:r>
      <w:r>
        <w:rPr>
          <w:rFonts w:hint="eastAsia" w:eastAsia="方正仿宋_GBK"/>
          <w:sz w:val="32"/>
        </w:rPr>
        <w:t>4.“三项制度”领导小组成员名单</w:t>
      </w:r>
      <w:r>
        <w:rPr>
          <w:rFonts w:eastAsia="方正仿宋_GBK"/>
          <w:sz w:val="32"/>
        </w:rPr>
        <w:t>）</w:t>
      </w:r>
      <w:r>
        <w:rPr>
          <w:rFonts w:hint="eastAsia" w:eastAsia="方正仿宋_GBK"/>
          <w:sz w:val="32"/>
        </w:rPr>
        <w:t>，</w:t>
      </w:r>
      <w:r>
        <w:rPr>
          <w:rFonts w:eastAsia="方正仿宋_GBK"/>
          <w:sz w:val="32"/>
        </w:rPr>
        <w:t>全面推行“三项制度”工作</w:t>
      </w:r>
      <w:r>
        <w:rPr>
          <w:rFonts w:hint="eastAsia" w:eastAsia="方正仿宋_GBK"/>
          <w:sz w:val="32"/>
        </w:rPr>
        <w:t>；</w:t>
      </w:r>
      <w:r>
        <w:rPr>
          <w:rFonts w:eastAsia="方正仿宋_GBK"/>
          <w:sz w:val="32"/>
        </w:rPr>
        <w:t>领导小组办公室设在</w:t>
      </w:r>
      <w:r>
        <w:rPr>
          <w:rFonts w:hint="eastAsia" w:eastAsia="方正仿宋_GBK"/>
          <w:sz w:val="32"/>
        </w:rPr>
        <w:t>委法制科</w:t>
      </w:r>
      <w:r>
        <w:rPr>
          <w:rFonts w:eastAsia="方正仿宋_GBK"/>
          <w:sz w:val="32"/>
        </w:rPr>
        <w:t>，负责指导协调等工作。</w:t>
      </w:r>
      <w:r>
        <w:rPr>
          <w:rFonts w:hint="eastAsia" w:eastAsia="方正仿宋_GBK"/>
          <w:sz w:val="32"/>
        </w:rPr>
        <w:t>各单位</w:t>
      </w:r>
      <w:r>
        <w:rPr>
          <w:rFonts w:eastAsia="方正仿宋_GBK"/>
          <w:sz w:val="32"/>
        </w:rPr>
        <w:t>主要负责</w:t>
      </w:r>
      <w:r>
        <w:rPr>
          <w:rFonts w:hint="eastAsia" w:eastAsia="方正仿宋_GBK"/>
          <w:sz w:val="32"/>
        </w:rPr>
        <w:t>人要切实</w:t>
      </w:r>
      <w:r>
        <w:rPr>
          <w:rFonts w:eastAsia="方正仿宋_GBK"/>
          <w:sz w:val="32"/>
        </w:rPr>
        <w:t>履行</w:t>
      </w:r>
      <w:r>
        <w:rPr>
          <w:rFonts w:hint="eastAsia" w:eastAsia="方正仿宋_GBK"/>
          <w:sz w:val="32"/>
        </w:rPr>
        <w:t>依法行政、</w:t>
      </w:r>
      <w:r>
        <w:rPr>
          <w:rFonts w:eastAsia="方正仿宋_GBK"/>
          <w:sz w:val="32"/>
        </w:rPr>
        <w:t>全面推行</w:t>
      </w:r>
      <w:r>
        <w:rPr>
          <w:rFonts w:hint="eastAsia" w:ascii="方正仿宋_GBK" w:hAnsi="方正仿宋_GBK" w:eastAsia="方正仿宋_GBK" w:cs="方正仿宋_GBK"/>
          <w:sz w:val="32"/>
        </w:rPr>
        <w:t>“三项制度”</w:t>
      </w:r>
      <w:r>
        <w:rPr>
          <w:rFonts w:eastAsia="方正仿宋_GBK"/>
          <w:sz w:val="32"/>
        </w:rPr>
        <w:t>第一责任人职责，抓好组织实施。开展“三项制度”学习培训，加强普法宣传；严格按照“谁公开，谁负责”的原则，加强公开执法信息的审核，强化管理责任，明确职责分工，确保</w:t>
      </w:r>
      <w:r>
        <w:rPr>
          <w:rFonts w:hint="eastAsia" w:eastAsia="方正仿宋_GBK"/>
          <w:sz w:val="32"/>
        </w:rPr>
        <w:t>职责</w:t>
      </w:r>
      <w:r>
        <w:rPr>
          <w:rFonts w:eastAsia="方正仿宋_GBK"/>
          <w:sz w:val="32"/>
        </w:rPr>
        <w:t>落实到人</w:t>
      </w:r>
      <w:r>
        <w:rPr>
          <w:rFonts w:hint="eastAsia" w:eastAsia="方正仿宋_GBK"/>
          <w:sz w:val="32"/>
        </w:rPr>
        <w:t>，</w:t>
      </w:r>
      <w:r>
        <w:rPr>
          <w:rFonts w:eastAsia="方正仿宋_GBK"/>
          <w:sz w:val="32"/>
        </w:rPr>
        <w:t>工作</w:t>
      </w:r>
      <w:r>
        <w:rPr>
          <w:rFonts w:hint="eastAsia" w:eastAsia="方正仿宋_GBK"/>
          <w:sz w:val="32"/>
        </w:rPr>
        <w:t>落实到位</w:t>
      </w:r>
      <w:r>
        <w:rPr>
          <w:rFonts w:eastAsia="方正仿宋_GBK"/>
          <w:sz w:val="32"/>
        </w:rPr>
        <w:t>。</w:t>
      </w:r>
    </w:p>
    <w:p>
      <w:pPr>
        <w:spacing w:line="560" w:lineRule="exact"/>
        <w:ind w:firstLine="640" w:firstLineChars="200"/>
        <w:rPr>
          <w:rFonts w:eastAsia="方正仿宋_GBK"/>
          <w:sz w:val="32"/>
        </w:rPr>
      </w:pPr>
      <w:r>
        <w:rPr>
          <w:rFonts w:hint="eastAsia" w:eastAsia="方正楷体_GBK"/>
          <w:sz w:val="32"/>
          <w:lang w:eastAsia="zh-CN"/>
        </w:rPr>
        <w:t>（二）</w:t>
      </w:r>
      <w:r>
        <w:rPr>
          <w:rFonts w:eastAsia="方正楷体_GBK"/>
          <w:sz w:val="32"/>
        </w:rPr>
        <w:t>健全制度体系</w:t>
      </w:r>
      <w:r>
        <w:rPr>
          <w:rFonts w:eastAsia="方正仿宋_GBK"/>
          <w:sz w:val="32"/>
        </w:rPr>
        <w:t>。</w:t>
      </w:r>
      <w:r>
        <w:rPr>
          <w:rFonts w:hint="eastAsia" w:eastAsia="方正仿宋_GBK"/>
          <w:sz w:val="32"/>
        </w:rPr>
        <w:t>委法制科要切实履行对农业水利行政执法工作的指导监督职责，加强</w:t>
      </w:r>
      <w:r>
        <w:rPr>
          <w:rFonts w:eastAsia="方正仿宋_GBK"/>
          <w:sz w:val="32"/>
        </w:rPr>
        <w:t>执法</w:t>
      </w:r>
      <w:r>
        <w:rPr>
          <w:rFonts w:hint="eastAsia" w:eastAsia="方正仿宋_GBK"/>
          <w:sz w:val="32"/>
        </w:rPr>
        <w:t>办案</w:t>
      </w:r>
      <w:r>
        <w:rPr>
          <w:rFonts w:eastAsia="方正仿宋_GBK"/>
          <w:sz w:val="32"/>
        </w:rPr>
        <w:t>指导</w:t>
      </w:r>
      <w:r>
        <w:rPr>
          <w:rFonts w:hint="eastAsia" w:eastAsia="方正仿宋_GBK"/>
          <w:sz w:val="32"/>
        </w:rPr>
        <w:t>，规范行政执法行为。</w:t>
      </w:r>
      <w:r>
        <w:rPr>
          <w:rFonts w:eastAsia="方正仿宋_GBK"/>
          <w:sz w:val="32"/>
        </w:rPr>
        <w:t>行政执法</w:t>
      </w:r>
      <w:r>
        <w:rPr>
          <w:rFonts w:hint="eastAsia" w:eastAsia="方正仿宋_GBK"/>
          <w:sz w:val="32"/>
        </w:rPr>
        <w:t>支队要</w:t>
      </w:r>
      <w:r>
        <w:rPr>
          <w:rFonts w:eastAsia="方正仿宋_GBK"/>
          <w:sz w:val="32"/>
        </w:rPr>
        <w:t>加强和完善行政执法案卷管理、行政执法投诉举报以及行政执法考核监督等制度建设，积极推动相关制度有效衔接，形成</w:t>
      </w:r>
      <w:r>
        <w:rPr>
          <w:rFonts w:hint="eastAsia" w:eastAsia="方正仿宋_GBK"/>
          <w:sz w:val="32"/>
        </w:rPr>
        <w:t>覆盖</w:t>
      </w:r>
      <w:r>
        <w:rPr>
          <w:rFonts w:eastAsia="方正仿宋_GBK"/>
          <w:sz w:val="32"/>
        </w:rPr>
        <w:t>行政执法各个环节的</w:t>
      </w:r>
      <w:r>
        <w:rPr>
          <w:rFonts w:hint="eastAsia" w:eastAsia="方正仿宋_GBK"/>
          <w:sz w:val="32"/>
        </w:rPr>
        <w:t>较完整的</w:t>
      </w:r>
      <w:r>
        <w:rPr>
          <w:rFonts w:eastAsia="方正仿宋_GBK"/>
          <w:sz w:val="32"/>
        </w:rPr>
        <w:t>制度体系。</w:t>
      </w:r>
    </w:p>
    <w:p>
      <w:pPr>
        <w:spacing w:line="560" w:lineRule="exact"/>
        <w:ind w:firstLine="624" w:firstLineChars="200"/>
        <w:rPr>
          <w:rFonts w:eastAsia="方正仿宋_GBK"/>
          <w:spacing w:val="-4"/>
          <w:sz w:val="32"/>
        </w:rPr>
      </w:pPr>
      <w:r>
        <w:rPr>
          <w:rFonts w:hint="eastAsia" w:eastAsia="方正楷体_GBK"/>
          <w:spacing w:val="-4"/>
          <w:sz w:val="32"/>
          <w:lang w:eastAsia="zh-CN"/>
        </w:rPr>
        <w:t>（三）</w:t>
      </w:r>
      <w:r>
        <w:rPr>
          <w:rFonts w:eastAsia="方正楷体_GBK"/>
          <w:spacing w:val="-4"/>
          <w:sz w:val="32"/>
        </w:rPr>
        <w:t>保障经费投入</w:t>
      </w:r>
      <w:r>
        <w:rPr>
          <w:rFonts w:eastAsia="方正仿宋_GBK"/>
          <w:spacing w:val="-4"/>
          <w:sz w:val="32"/>
        </w:rPr>
        <w:t>。根据市级行政执法机关制定的标准配备执法装备，将执法装备需求列入</w:t>
      </w:r>
      <w:r>
        <w:rPr>
          <w:rFonts w:hint="eastAsia" w:eastAsia="方正仿宋_GBK"/>
          <w:spacing w:val="-4"/>
          <w:sz w:val="32"/>
        </w:rPr>
        <w:t>本级</w:t>
      </w:r>
      <w:r>
        <w:rPr>
          <w:rFonts w:eastAsia="方正仿宋_GBK"/>
          <w:spacing w:val="-4"/>
          <w:sz w:val="32"/>
        </w:rPr>
        <w:t>财政预算。严格执行罚缴分离的收支两条线管理制度，严禁将收费、罚没收入同部门利益直接或变相挂钩。</w:t>
      </w:r>
    </w:p>
    <w:p>
      <w:pPr>
        <w:spacing w:line="560" w:lineRule="exact"/>
        <w:ind w:firstLine="640" w:firstLineChars="200"/>
        <w:rPr>
          <w:rFonts w:eastAsia="方正仿宋_GBK"/>
          <w:sz w:val="32"/>
        </w:rPr>
      </w:pPr>
      <w:r>
        <w:rPr>
          <w:rFonts w:hint="eastAsia" w:eastAsia="方正楷体_GBK"/>
          <w:sz w:val="32"/>
          <w:lang w:eastAsia="zh-CN"/>
        </w:rPr>
        <w:t>（四）</w:t>
      </w:r>
      <w:r>
        <w:rPr>
          <w:rFonts w:eastAsia="方正楷体_GBK"/>
          <w:sz w:val="32"/>
        </w:rPr>
        <w:t>加强队伍建设</w:t>
      </w:r>
      <w:r>
        <w:rPr>
          <w:rFonts w:eastAsia="方正仿宋_GBK"/>
          <w:sz w:val="32"/>
        </w:rPr>
        <w:t>。行政执法人员经执法培训</w:t>
      </w:r>
      <w:r>
        <w:rPr>
          <w:rFonts w:hint="eastAsia" w:eastAsia="方正仿宋_GBK"/>
          <w:sz w:val="32"/>
        </w:rPr>
        <w:t>、</w:t>
      </w:r>
      <w:r>
        <w:rPr>
          <w:rFonts w:eastAsia="方正仿宋_GBK"/>
          <w:sz w:val="32"/>
        </w:rPr>
        <w:t>考试合格的，方可取得行政执法资格。</w:t>
      </w:r>
      <w:r>
        <w:rPr>
          <w:rFonts w:hint="eastAsia" w:eastAsia="方正仿宋_GBK"/>
          <w:sz w:val="32"/>
        </w:rPr>
        <w:t>加强</w:t>
      </w:r>
      <w:r>
        <w:rPr>
          <w:rFonts w:eastAsia="方正仿宋_GBK"/>
          <w:sz w:val="32"/>
        </w:rPr>
        <w:t>行政执法人员和法制审核人员</w:t>
      </w:r>
      <w:r>
        <w:rPr>
          <w:rFonts w:hint="eastAsia" w:eastAsia="方正仿宋_GBK"/>
          <w:sz w:val="32"/>
        </w:rPr>
        <w:t>上</w:t>
      </w:r>
      <w:r>
        <w:rPr>
          <w:rFonts w:eastAsia="方正仿宋_GBK"/>
          <w:sz w:val="32"/>
        </w:rPr>
        <w:t>岗前培训和岗位培训，加强对行政执法人员的</w:t>
      </w:r>
      <w:r>
        <w:rPr>
          <w:rFonts w:hint="eastAsia" w:eastAsia="方正仿宋_GBK"/>
          <w:sz w:val="32"/>
        </w:rPr>
        <w:t>日常</w:t>
      </w:r>
      <w:r>
        <w:rPr>
          <w:rFonts w:eastAsia="方正仿宋_GBK"/>
          <w:sz w:val="32"/>
        </w:rPr>
        <w:t>考核</w:t>
      </w:r>
      <w:r>
        <w:rPr>
          <w:rFonts w:hint="eastAsia" w:eastAsia="方正仿宋_GBK"/>
          <w:sz w:val="32"/>
        </w:rPr>
        <w:t>工作</w:t>
      </w:r>
      <w:r>
        <w:rPr>
          <w:rFonts w:eastAsia="方正仿宋_GBK"/>
          <w:sz w:val="32"/>
        </w:rPr>
        <w:t>。</w:t>
      </w:r>
    </w:p>
    <w:p>
      <w:pPr>
        <w:spacing w:line="560" w:lineRule="exact"/>
        <w:ind w:firstLine="640" w:firstLineChars="200"/>
        <w:rPr>
          <w:rFonts w:eastAsia="方正仿宋_GBK"/>
          <w:sz w:val="32"/>
        </w:rPr>
      </w:pPr>
    </w:p>
    <w:p>
      <w:pPr>
        <w:spacing w:line="560" w:lineRule="exact"/>
        <w:ind w:left="1574" w:leftChars="304" w:hanging="936" w:hangingChars="300"/>
        <w:rPr>
          <w:rFonts w:eastAsia="方正仿宋_GBK"/>
          <w:spacing w:val="-4"/>
          <w:sz w:val="32"/>
        </w:rPr>
      </w:pPr>
      <w:r>
        <w:rPr>
          <w:rFonts w:hint="eastAsia" w:eastAsia="方正仿宋_GBK"/>
          <w:spacing w:val="-4"/>
          <w:sz w:val="32"/>
        </w:rPr>
        <w:t>附件：1.重庆市江北区农业农村委员会农业水利行政执法公示制度</w:t>
      </w:r>
    </w:p>
    <w:p>
      <w:pPr>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重庆市江北区农业农村委员会行政执法全过程</w:t>
      </w:r>
      <w:r>
        <w:rPr>
          <w:rFonts w:hint="eastAsia" w:ascii="方正仿宋_GBK" w:hAnsi="方正仿宋_GBK" w:eastAsia="方正仿宋_GBK" w:cs="方正仿宋_GBK"/>
          <w:sz w:val="32"/>
          <w:szCs w:val="32"/>
          <w:lang w:val="en-US" w:eastAsia="zh-CN"/>
        </w:rPr>
        <w:t xml:space="preserve">   </w:t>
      </w:r>
    </w:p>
    <w:p>
      <w:pPr>
        <w:ind w:firstLine="1600" w:firstLineChars="5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记录制度</w:t>
      </w:r>
    </w:p>
    <w:p>
      <w:pPr>
        <w:spacing w:line="560" w:lineRule="exact"/>
        <w:ind w:left="1277" w:leftChars="608" w:firstLine="156" w:firstLineChars="50"/>
        <w:rPr>
          <w:rFonts w:eastAsia="方正仿宋_GBK"/>
          <w:sz w:val="32"/>
        </w:rPr>
      </w:pPr>
      <w:r>
        <w:rPr>
          <w:rFonts w:hint="eastAsia" w:eastAsia="方正仿宋_GBK"/>
          <w:spacing w:val="-4"/>
          <w:sz w:val="32"/>
        </w:rPr>
        <w:t>3.重庆市江北区农业农村委员会行重大执法决定法制审核制度</w:t>
      </w:r>
    </w:p>
    <w:p>
      <w:pPr>
        <w:spacing w:line="560" w:lineRule="exact"/>
        <w:ind w:firstLine="1440" w:firstLineChars="450"/>
        <w:rPr>
          <w:rFonts w:eastAsia="方正仿宋_GBK"/>
          <w:sz w:val="32"/>
        </w:rPr>
      </w:pPr>
      <w:r>
        <w:rPr>
          <w:rFonts w:hint="eastAsia" w:eastAsia="方正仿宋_GBK"/>
          <w:sz w:val="32"/>
        </w:rPr>
        <w:t>4.“三项制度”领导小组成员名单</w:t>
      </w:r>
    </w:p>
    <w:p>
      <w:pPr>
        <w:spacing w:line="560" w:lineRule="exact"/>
        <w:ind w:firstLine="3680" w:firstLineChars="1150"/>
        <w:rPr>
          <w:rFonts w:eastAsia="方正仿宋_GBK"/>
          <w:sz w:val="32"/>
        </w:rPr>
      </w:pPr>
    </w:p>
    <w:p>
      <w:pPr>
        <w:spacing w:line="560" w:lineRule="exact"/>
        <w:ind w:firstLine="3680" w:firstLineChars="1150"/>
        <w:rPr>
          <w:rFonts w:eastAsia="方正仿宋_GBK"/>
          <w:sz w:val="32"/>
        </w:rPr>
      </w:pPr>
    </w:p>
    <w:p>
      <w:pPr>
        <w:spacing w:line="560" w:lineRule="exact"/>
        <w:ind w:firstLine="3680" w:firstLineChars="1150"/>
        <w:rPr>
          <w:rFonts w:eastAsia="方正仿宋_GBK"/>
          <w:sz w:val="32"/>
        </w:rPr>
      </w:pPr>
    </w:p>
    <w:p>
      <w:pPr>
        <w:spacing w:line="560" w:lineRule="exact"/>
        <w:ind w:firstLine="3680" w:firstLineChars="1150"/>
        <w:rPr>
          <w:rFonts w:eastAsia="方正仿宋_GBK"/>
          <w:sz w:val="32"/>
        </w:rPr>
      </w:pPr>
      <w:r>
        <w:rPr>
          <w:rFonts w:hint="eastAsia" w:eastAsia="方正仿宋_GBK"/>
          <w:sz w:val="32"/>
        </w:rPr>
        <w:t>重庆市江北区农业农村委员会</w:t>
      </w:r>
    </w:p>
    <w:p>
      <w:pPr>
        <w:spacing w:line="560" w:lineRule="exact"/>
        <w:ind w:firstLine="640" w:firstLineChars="200"/>
        <w:rPr>
          <w:rFonts w:eastAsia="方正仿宋_GBK"/>
          <w:sz w:val="32"/>
        </w:rPr>
      </w:pPr>
      <w:r>
        <w:rPr>
          <w:rFonts w:hint="eastAsia" w:eastAsia="方正仿宋_GBK"/>
          <w:sz w:val="32"/>
        </w:rPr>
        <w:t xml:space="preserve">                          2020年11月</w:t>
      </w:r>
      <w:r>
        <w:rPr>
          <w:rFonts w:hint="eastAsia" w:eastAsia="方正仿宋_GBK"/>
          <w:sz w:val="32"/>
          <w:lang w:val="en-US" w:eastAsia="zh-CN"/>
        </w:rPr>
        <w:t>5</w:t>
      </w:r>
      <w:r>
        <w:rPr>
          <w:rFonts w:hint="eastAsia" w:eastAsia="方正仿宋_GBK"/>
          <w:sz w:val="32"/>
        </w:rPr>
        <w:t>日</w:t>
      </w: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ascii="方正小标宋_GBK" w:hAnsi="方正小标宋_GBK" w:eastAsia="方正小标宋_GBK" w:cs="方正小标宋_GBK"/>
          <w:color w:val="000000"/>
          <w:kern w:val="0"/>
          <w:sz w:val="44"/>
          <w:szCs w:val="44"/>
          <w:shd w:val="clear" w:color="auto" w:fill="FFFFFF"/>
        </w:rPr>
      </w:pPr>
      <w:r>
        <w:rPr>
          <w:rFonts w:eastAsia="方正黑体_GBK"/>
          <w:sz w:val="32"/>
        </w:rPr>
        <w:t>附件1</w:t>
      </w:r>
    </w:p>
    <w:p>
      <w:pPr>
        <w:widowControl/>
        <w:shd w:val="clear" w:color="auto" w:fill="FFFFFF"/>
        <w:spacing w:line="560" w:lineRule="exact"/>
        <w:jc w:val="center"/>
        <w:rPr>
          <w:rFonts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rPr>
        <w:t>重庆市江北区农业农村委员会</w:t>
      </w:r>
    </w:p>
    <w:p>
      <w:pPr>
        <w:widowControl/>
        <w:shd w:val="clear" w:color="auto" w:fill="FFFFFF"/>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rPr>
        <w:t>行政执法公示制度</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p>
    <w:p>
      <w:pPr>
        <w:widowControl/>
        <w:shd w:val="clear" w:color="auto" w:fill="FFFFFF"/>
        <w:spacing w:line="560" w:lineRule="exact"/>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kern w:val="0"/>
          <w:sz w:val="32"/>
          <w:szCs w:val="32"/>
          <w:shd w:val="clear" w:color="auto" w:fill="FFFFFF"/>
        </w:rPr>
        <w:t xml:space="preserve">　　               </w:t>
      </w:r>
      <w:r>
        <w:rPr>
          <w:rFonts w:hint="eastAsia" w:ascii="方正仿宋_GBK" w:hAnsi="方正仿宋_GBK" w:eastAsia="方正仿宋_GBK" w:cs="方正仿宋_GBK"/>
          <w:b/>
          <w:bCs/>
          <w:color w:val="000000"/>
          <w:kern w:val="0"/>
          <w:sz w:val="32"/>
          <w:szCs w:val="32"/>
          <w:shd w:val="clear" w:color="auto" w:fill="FFFFFF"/>
        </w:rPr>
        <w:t>第一章  总  则</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kern w:val="0"/>
          <w:sz w:val="32"/>
          <w:szCs w:val="32"/>
          <w:shd w:val="clear" w:color="auto" w:fill="FFFFFF"/>
        </w:rPr>
        <w:t>第一条</w:t>
      </w:r>
      <w:r>
        <w:rPr>
          <w:rFonts w:hint="eastAsia" w:ascii="方正仿宋_GBK" w:hAnsi="方正仿宋_GBK" w:eastAsia="方正仿宋_GBK" w:cs="方正仿宋_GBK"/>
          <w:color w:val="000000"/>
          <w:kern w:val="0"/>
          <w:sz w:val="32"/>
          <w:szCs w:val="32"/>
          <w:shd w:val="clear" w:color="auto" w:fill="FFFFFF"/>
        </w:rPr>
        <w:t xml:space="preserve"> 为进一步规范农业水利行政执法行为，提高本行业行政执法工作的透明度，保障公民、法人和其他组织对本行业行政执法工作的知情权和监督权，根据《重庆市江北区全面推行行政执法公示制度、执法全过程记录制度、重大执法决定法制审核制度实施方案》，结合工作实际，制定本制度。</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kern w:val="0"/>
          <w:sz w:val="32"/>
          <w:szCs w:val="32"/>
          <w:shd w:val="clear" w:color="auto" w:fill="FFFFFF"/>
        </w:rPr>
        <w:t xml:space="preserve">第二条 </w:t>
      </w:r>
      <w:r>
        <w:rPr>
          <w:rFonts w:hint="eastAsia" w:ascii="方正仿宋_GBK" w:hAnsi="方正仿宋_GBK" w:eastAsia="方正仿宋_GBK" w:cs="方正仿宋_GBK"/>
          <w:color w:val="000000"/>
          <w:kern w:val="0"/>
          <w:sz w:val="32"/>
          <w:szCs w:val="32"/>
          <w:shd w:val="clear" w:color="auto" w:fill="FFFFFF"/>
        </w:rPr>
        <w:t>在行政许可、行政处罚、行政强制、行政检查等行政执法行为中全面推行行政执法公示制度。</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kern w:val="0"/>
          <w:sz w:val="32"/>
          <w:szCs w:val="32"/>
          <w:shd w:val="clear" w:color="auto" w:fill="FFFFFF"/>
        </w:rPr>
        <w:t>第三条</w:t>
      </w:r>
      <w:r>
        <w:rPr>
          <w:rFonts w:hint="eastAsia" w:ascii="方正仿宋_GBK" w:hAnsi="方正仿宋_GBK" w:eastAsia="方正仿宋_GBK" w:cs="方正仿宋_GBK"/>
          <w:color w:val="000000"/>
          <w:kern w:val="0"/>
          <w:sz w:val="32"/>
          <w:szCs w:val="32"/>
          <w:shd w:val="clear" w:color="auto" w:fill="FFFFFF"/>
        </w:rPr>
        <w:t xml:space="preserve"> 行政执法公示应当遵循合法、及时、准确、全面、便民的原则。</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kern w:val="0"/>
          <w:sz w:val="32"/>
          <w:szCs w:val="32"/>
          <w:shd w:val="clear" w:color="auto" w:fill="FFFFFF"/>
        </w:rPr>
        <w:t xml:space="preserve">第四条 </w:t>
      </w:r>
      <w:r>
        <w:rPr>
          <w:rFonts w:hint="eastAsia" w:ascii="方正仿宋_GBK" w:hAnsi="方正仿宋_GBK" w:eastAsia="方正仿宋_GBK" w:cs="方正仿宋_GBK"/>
          <w:color w:val="000000"/>
          <w:kern w:val="0"/>
          <w:sz w:val="32"/>
          <w:szCs w:val="32"/>
          <w:shd w:val="clear" w:color="auto" w:fill="FFFFFF"/>
        </w:rPr>
        <w:t>主动向社会公示本部门的执法职责、权限、依据、程序、结果、监督及救济方式、执法人员名单等行政执法相关信息，自觉接受社会监督。</w:t>
      </w:r>
    </w:p>
    <w:p>
      <w:pPr>
        <w:widowControl/>
        <w:shd w:val="clear" w:color="auto" w:fill="FFFFFF"/>
        <w:spacing w:line="560" w:lineRule="exact"/>
        <w:jc w:val="center"/>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第二章 公示内容</w:t>
      </w:r>
    </w:p>
    <w:p>
      <w:pPr>
        <w:widowControl/>
        <w:shd w:val="clear" w:color="auto" w:fill="FFFFFF"/>
        <w:spacing w:line="560" w:lineRule="exact"/>
        <w:jc w:val="center"/>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第一节  事前公示内容</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第五条</w:t>
      </w:r>
      <w:r>
        <w:rPr>
          <w:rFonts w:hint="eastAsia" w:ascii="方正仿宋_GBK" w:hAnsi="方正仿宋_GBK" w:eastAsia="方正仿宋_GBK" w:cs="方正仿宋_GBK"/>
          <w:color w:val="000000"/>
          <w:kern w:val="0"/>
          <w:sz w:val="32"/>
          <w:szCs w:val="32"/>
          <w:shd w:val="clear" w:color="auto" w:fill="FFFFFF"/>
        </w:rPr>
        <w:t xml:space="preserve"> 行政执法事前公示内容包括：</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（一）行政执法主体。公示本部门执法机构职责以及所属执法人员姓名、职务、执法证件号码和执法范围等；</w:t>
      </w:r>
    </w:p>
    <w:p>
      <w:pPr>
        <w:widowControl/>
        <w:shd w:val="clear" w:color="auto" w:fill="FFFFFF"/>
        <w:spacing w:line="560" w:lineRule="exact"/>
        <w:ind w:firstLine="640"/>
        <w:rPr>
          <w:rFonts w:hint="eastAsia" w:ascii="方正仿宋_GBK" w:hAnsi="方正仿宋_GBK" w:eastAsia="方正仿宋_GBK" w:cs="方正仿宋_GBK"/>
          <w:color w:val="000000"/>
          <w:kern w:val="0"/>
          <w:sz w:val="32"/>
          <w:szCs w:val="32"/>
          <w:shd w:val="clear" w:color="auto" w:fill="FFFFFF"/>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（二）执法依据。公示行政执法所依据的法律、法规、规章等；</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（三）执法权限。公示行政许可、行政处罚、行政强制、行政检查等职权范围；</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（四）执法程序。公示行政执法的具体程序，包括方式、步骤、时限和顺序，制定行政执法流程图；</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xml:space="preserve">    （五）行政服务事项清单。公示行政权力事项、公共服务事项名称及实施清单内容。</w:t>
      </w:r>
    </w:p>
    <w:p>
      <w:pPr>
        <w:widowControl/>
        <w:shd w:val="clear" w:color="auto" w:fill="FFFFFF"/>
        <w:spacing w:line="560" w:lineRule="exact"/>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xml:space="preserve">   （六）随机抽查事项清单。公示行政执法随机抽查事项清单，明确抽查依据、抽查主体、抽查内容、抽查方式、抽查比例、抽查频次等内容；</w:t>
      </w:r>
    </w:p>
    <w:p>
      <w:pPr>
        <w:widowControl/>
        <w:shd w:val="clear" w:color="auto" w:fill="FFFFFF"/>
        <w:spacing w:line="560" w:lineRule="exact"/>
        <w:ind w:firstLine="480" w:firstLineChars="15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（七）救济方式。公示管理相对人依法享有的听证权、陈述权、申辩权和行政复议或者提起行政诉讼等法定权利和救济途径；</w:t>
      </w:r>
    </w:p>
    <w:p>
      <w:pPr>
        <w:widowControl/>
        <w:shd w:val="clear" w:color="auto" w:fill="FFFFFF"/>
        <w:spacing w:line="560" w:lineRule="exact"/>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xml:space="preserve">   （八）监督举报。公开本部门监督举报电话及受理反馈程序。及时受理公民、法人和其他社会组织对行政执法人员违法违规行为的举报。</w:t>
      </w:r>
    </w:p>
    <w:p>
      <w:pPr>
        <w:widowControl/>
        <w:shd w:val="clear" w:color="auto" w:fill="FFFFFF"/>
        <w:spacing w:line="560" w:lineRule="exact"/>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kern w:val="0"/>
          <w:sz w:val="32"/>
          <w:szCs w:val="32"/>
          <w:shd w:val="clear" w:color="auto" w:fill="FFFFFF"/>
        </w:rPr>
        <w:t xml:space="preserve">　　           </w:t>
      </w:r>
      <w:r>
        <w:rPr>
          <w:rFonts w:hint="eastAsia" w:ascii="方正仿宋_GBK" w:hAnsi="方正仿宋_GBK" w:eastAsia="方正仿宋_GBK" w:cs="方正仿宋_GBK"/>
          <w:b/>
          <w:bCs/>
          <w:color w:val="000000"/>
          <w:kern w:val="0"/>
          <w:sz w:val="32"/>
          <w:szCs w:val="32"/>
          <w:shd w:val="clear" w:color="auto" w:fill="FFFFFF"/>
        </w:rPr>
        <w:t xml:space="preserve"> 第二节  事中公示内容</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kern w:val="0"/>
          <w:sz w:val="32"/>
          <w:szCs w:val="32"/>
          <w:shd w:val="clear" w:color="auto" w:fill="FFFFFF"/>
        </w:rPr>
        <w:t xml:space="preserve">第六条 </w:t>
      </w:r>
      <w:r>
        <w:rPr>
          <w:rFonts w:hint="eastAsia" w:ascii="方正仿宋_GBK" w:hAnsi="方正仿宋_GBK" w:eastAsia="方正仿宋_GBK" w:cs="方正仿宋_GBK"/>
          <w:color w:val="000000"/>
          <w:kern w:val="0"/>
          <w:sz w:val="32"/>
          <w:szCs w:val="32"/>
          <w:shd w:val="clear" w:color="auto" w:fill="FFFFFF"/>
        </w:rPr>
        <w:t>行政执法人员进行监督检查、调查取证、告知送达等执法活动时，应当出示执法证件，出具执法文书，告知行政相对人执法事由、执法依据、权利义务等内容，并做好解释工作。</w:t>
      </w:r>
    </w:p>
    <w:p>
      <w:pPr>
        <w:widowControl/>
        <w:shd w:val="clear" w:color="auto" w:fill="FFFFFF"/>
        <w:spacing w:line="560" w:lineRule="exact"/>
        <w:jc w:val="center"/>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第三节  事后公示内容</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 xml:space="preserve">第七条 </w:t>
      </w:r>
      <w:r>
        <w:rPr>
          <w:rFonts w:hint="eastAsia" w:ascii="方正仿宋_GBK" w:hAnsi="方正仿宋_GBK" w:eastAsia="方正仿宋_GBK" w:cs="方正仿宋_GBK"/>
          <w:color w:val="000000"/>
          <w:kern w:val="0"/>
          <w:sz w:val="32"/>
          <w:szCs w:val="32"/>
          <w:shd w:val="clear" w:color="auto" w:fill="FFFFFF"/>
        </w:rPr>
        <w:t>行政执法事后公示内容包括：</w:t>
      </w:r>
    </w:p>
    <w:p>
      <w:pPr>
        <w:widowControl/>
        <w:shd w:val="clear" w:color="auto" w:fill="FFFFFF"/>
        <w:spacing w:line="560" w:lineRule="exact"/>
        <w:ind w:firstLine="640"/>
        <w:rPr>
          <w:rFonts w:hint="eastAsia" w:ascii="方正仿宋_GBK" w:hAnsi="方正仿宋_GBK" w:eastAsia="方正仿宋_GBK" w:cs="方正仿宋_GBK"/>
          <w:color w:val="000000"/>
          <w:kern w:val="0"/>
          <w:sz w:val="32"/>
          <w:szCs w:val="32"/>
          <w:shd w:val="clear" w:color="auto" w:fill="FFFFFF"/>
        </w:rPr>
        <w:sectPr>
          <w:footerReference r:id="rId4" w:type="default"/>
          <w:pgSz w:w="11906" w:h="16838"/>
          <w:pgMar w:top="1440" w:right="1800" w:bottom="1440" w:left="1800" w:header="851" w:footer="992" w:gutter="0"/>
          <w:pgNumType w:fmt="decimal"/>
          <w:cols w:space="425" w:num="1"/>
          <w:docGrid w:type="lines" w:linePitch="312" w:charSpace="0"/>
        </w:sectPr>
      </w:pP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（一）主动公示作出的行政许可、行政处罚、行政强制、等行政执法决定信息。</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（二）双随机抽查。公示双随机抽查的抽查时间、抽查人员、抽查依据、抽查方式、抽查对象及抽查结果。</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（三）依申请可以公示的其他相关信息。</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法律、法规、规章对行政执法决定公示另有规定的，从其规定。</w:t>
      </w:r>
    </w:p>
    <w:p>
      <w:pPr>
        <w:widowControl/>
        <w:shd w:val="clear" w:color="auto" w:fill="FFFFFF"/>
        <w:spacing w:line="560" w:lineRule="exact"/>
        <w:ind w:firstLine="630" w:firstLineChars="196"/>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kern w:val="0"/>
          <w:sz w:val="32"/>
          <w:szCs w:val="32"/>
          <w:shd w:val="clear" w:color="auto" w:fill="FFFFFF"/>
        </w:rPr>
        <w:t xml:space="preserve">第八条  </w:t>
      </w:r>
      <w:r>
        <w:rPr>
          <w:rFonts w:hint="eastAsia" w:ascii="方正仿宋_GBK" w:hAnsi="方正仿宋_GBK" w:eastAsia="方正仿宋_GBK" w:cs="方正仿宋_GBK"/>
          <w:color w:val="000000"/>
          <w:kern w:val="0"/>
          <w:sz w:val="32"/>
          <w:szCs w:val="32"/>
          <w:shd w:val="clear" w:color="auto" w:fill="FFFFFF"/>
        </w:rPr>
        <w:t>应当公示的，一律公示，法律、法规、规章另有规定的除外。</w:t>
      </w:r>
    </w:p>
    <w:p>
      <w:pPr>
        <w:widowControl/>
        <w:shd w:val="clear" w:color="auto" w:fill="FFFFFF"/>
        <w:spacing w:line="560" w:lineRule="exact"/>
        <w:jc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kern w:val="0"/>
          <w:sz w:val="32"/>
          <w:szCs w:val="32"/>
          <w:shd w:val="clear" w:color="auto" w:fill="FFFFFF"/>
        </w:rPr>
        <w:t>第三章  公示载体</w:t>
      </w:r>
    </w:p>
    <w:p>
      <w:pPr>
        <w:widowControl/>
        <w:shd w:val="clear" w:color="auto" w:fill="FFFFFF"/>
        <w:spacing w:line="560" w:lineRule="exact"/>
        <w:ind w:firstLine="6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kern w:val="0"/>
          <w:sz w:val="32"/>
          <w:szCs w:val="32"/>
          <w:shd w:val="clear" w:color="auto" w:fill="FFFFFF"/>
        </w:rPr>
        <w:t>第九条 </w:t>
      </w:r>
      <w:r>
        <w:rPr>
          <w:rFonts w:hint="eastAsia" w:ascii="方正仿宋_GBK" w:hAnsi="方正仿宋_GBK" w:eastAsia="方正仿宋_GBK" w:cs="方正仿宋_GBK"/>
          <w:color w:val="000000"/>
          <w:kern w:val="0"/>
          <w:sz w:val="32"/>
          <w:szCs w:val="32"/>
          <w:shd w:val="clear" w:color="auto" w:fill="FFFFFF"/>
        </w:rPr>
        <w:t xml:space="preserve">行政执法相关信息公示载体包括：　　                      </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w w:val="90"/>
          <w:kern w:val="0"/>
          <w:sz w:val="32"/>
          <w:szCs w:val="32"/>
          <w:shd w:val="clear" w:color="auto" w:fill="FFFFFF"/>
        </w:rPr>
        <w:t>（一）</w:t>
      </w:r>
      <w:r>
        <w:rPr>
          <w:rFonts w:hint="eastAsia" w:ascii="方正仿宋_GBK" w:hAnsi="方正仿宋_GBK" w:eastAsia="方正仿宋_GBK" w:cs="方正仿宋_GBK"/>
          <w:color w:val="000000"/>
          <w:kern w:val="0"/>
          <w:sz w:val="32"/>
          <w:szCs w:val="32"/>
          <w:shd w:val="clear" w:color="auto" w:fill="FFFFFF"/>
        </w:rPr>
        <w:t>网络平台</w:t>
      </w:r>
      <w:r>
        <w:rPr>
          <w:rFonts w:hint="eastAsia" w:ascii="方正仿宋_GBK" w:hAnsi="方正仿宋_GBK" w:eastAsia="方正仿宋_GBK" w:cs="方正仿宋_GBK"/>
          <w:color w:val="000000"/>
          <w:w w:val="9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rPr>
        <w:t>在“互联网+监管”“信用中国”等相关网站进行事前、事中、事后公示。</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xml:space="preserve">    （二）传统媒体。在主流报刊、广播、电视、户外广告等公示。</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（三）办公场所。在本部门办公楼、行政服务大厅办事窗口等进行重要信息公示。</w:t>
      </w:r>
    </w:p>
    <w:p>
      <w:pPr>
        <w:widowControl/>
        <w:shd w:val="clear" w:color="auto" w:fill="FFFFFF"/>
        <w:spacing w:line="560" w:lineRule="exact"/>
        <w:jc w:val="center"/>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第四章  公示程序及时限</w:t>
      </w:r>
    </w:p>
    <w:p>
      <w:pPr>
        <w:widowControl/>
        <w:shd w:val="clear" w:color="auto" w:fill="FFFFFF"/>
        <w:spacing w:line="560" w:lineRule="exact"/>
        <w:jc w:val="center"/>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第一节  事前公示程序及时限</w:t>
      </w:r>
    </w:p>
    <w:p>
      <w:pPr>
        <w:widowControl/>
        <w:shd w:val="clear" w:color="auto" w:fill="FFFFFF"/>
        <w:spacing w:line="560" w:lineRule="exact"/>
        <w:ind w:firstLine="644"/>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第十条</w:t>
      </w:r>
      <w:r>
        <w:rPr>
          <w:rFonts w:hint="eastAsia" w:ascii="方正仿宋_GBK" w:hAnsi="方正仿宋_GBK" w:eastAsia="方正仿宋_GBK" w:cs="方正仿宋_GBK"/>
          <w:color w:val="000000"/>
          <w:kern w:val="0"/>
          <w:sz w:val="32"/>
          <w:szCs w:val="32"/>
          <w:shd w:val="clear" w:color="auto" w:fill="FFFFFF"/>
        </w:rPr>
        <w:t> 《行政权力和公共服务事项目录清单》《双随机抽查事项目录清单》、实施清单及新颁布、修订、废止的涉农法律法规和行政规范性文件等公示程序如下：</w:t>
      </w:r>
    </w:p>
    <w:p>
      <w:pPr>
        <w:widowControl/>
        <w:shd w:val="clear" w:color="auto" w:fill="FFFFFF"/>
        <w:spacing w:line="560" w:lineRule="exact"/>
        <w:ind w:firstLine="640"/>
        <w:rPr>
          <w:rFonts w:hint="eastAsia" w:ascii="方正仿宋_GBK" w:hAnsi="方正仿宋_GBK" w:eastAsia="方正仿宋_GBK" w:cs="方正仿宋_GBK"/>
          <w:color w:val="000000"/>
          <w:kern w:val="0"/>
          <w:sz w:val="32"/>
          <w:szCs w:val="32"/>
          <w:shd w:val="clear" w:color="auto" w:fill="FFFFFF"/>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方正仿宋_GBK" w:hAnsi="方正仿宋_GBK" w:eastAsia="方正仿宋_GBK" w:cs="方正仿宋_GBK"/>
          <w:color w:val="000000"/>
          <w:kern w:val="0"/>
          <w:sz w:val="32"/>
          <w:szCs w:val="32"/>
          <w:shd w:val="clear" w:color="auto" w:fill="FFFFFF"/>
        </w:rPr>
        <w:t>（一）法制与行政审批科牵头负责、准确梳理、编制本委《行政权力和公共服务事项目录清单》和实施清单，报经</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主要领导审批后，交由党政办公室在1个工作日内进行公示，并及时更新已经公示的信息。　　</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（二）牵头科室负责公示本部门行政执法人员信息，接受群众监督，方便群众办事。</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（三）出现新颁布、修订、废止的涉农法律法规或发生机构职能职责调整等情况，相关科队中心需在调整之日起20个工作日内，报经主要领导审定后由党政办公室进行公示，并交牵头科室备存。</w:t>
      </w:r>
    </w:p>
    <w:p>
      <w:pPr>
        <w:widowControl/>
        <w:shd w:val="clear" w:color="auto" w:fill="FFFFFF"/>
        <w:spacing w:line="560" w:lineRule="exact"/>
        <w:ind w:firstLine="6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（四）新制定、修订、废止的行政规范性文件，相关科室报经主要领导审定后由党政办公室及时公示。　</w:t>
      </w:r>
    </w:p>
    <w:p>
      <w:pPr>
        <w:widowControl/>
        <w:shd w:val="clear" w:color="auto" w:fill="FFFFFF"/>
        <w:spacing w:line="560" w:lineRule="exact"/>
        <w:jc w:val="center"/>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第二节  事后公开程序及时限</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 xml:space="preserve">第十一条  </w:t>
      </w:r>
      <w:r>
        <w:rPr>
          <w:rFonts w:hint="eastAsia" w:ascii="方正仿宋_GBK" w:hAnsi="方正仿宋_GBK" w:eastAsia="方正仿宋_GBK" w:cs="方正仿宋_GBK"/>
          <w:color w:val="000000"/>
          <w:kern w:val="0"/>
          <w:sz w:val="32"/>
          <w:szCs w:val="32"/>
          <w:shd w:val="clear" w:color="auto" w:fill="FFFFFF"/>
        </w:rPr>
        <w:t>行政执法事后公示程序包括：</w:t>
      </w:r>
    </w:p>
    <w:p>
      <w:pPr>
        <w:widowControl/>
        <w:shd w:val="clear" w:color="auto" w:fill="FFFFFF"/>
        <w:spacing w:line="560" w:lineRule="exact"/>
        <w:ind w:firstLine="640"/>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（一）公示时限。行政执法决定和结果，由承办科队在信息形成或者变更之日起7个工作日内公示。</w:t>
      </w:r>
    </w:p>
    <w:p>
      <w:pPr>
        <w:widowControl/>
        <w:shd w:val="clear" w:color="auto" w:fill="FFFFFF"/>
        <w:spacing w:line="560" w:lineRule="exact"/>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xml:space="preserve">   （二）公示期限。行政执法结果信息在网站上公示满5年（行政相对人是自然人的，公示满2年），由该信息产生的科队拟定撤销说明报经主要领导审核批准后，及时从公示载体撤下。已经公示的原行政执法决定被依法撤销、确认违法或者已重新作出的，应当及时撤下公示的原行政决定信息，并作出必要的说明。</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法律、法规、规章对公示时限另有规定的，从其规定。</w:t>
      </w:r>
    </w:p>
    <w:p>
      <w:pPr>
        <w:widowControl/>
        <w:shd w:val="clear" w:color="auto" w:fill="FFFFFF"/>
        <w:spacing w:line="560" w:lineRule="exact"/>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xml:space="preserve">　　          </w:t>
      </w:r>
      <w:r>
        <w:rPr>
          <w:rFonts w:hint="eastAsia" w:ascii="方正仿宋_GBK" w:hAnsi="方正仿宋_GBK" w:eastAsia="方正仿宋_GBK" w:cs="方正仿宋_GBK"/>
          <w:b/>
          <w:bCs/>
          <w:color w:val="000000"/>
          <w:kern w:val="0"/>
          <w:sz w:val="32"/>
          <w:szCs w:val="32"/>
          <w:shd w:val="clear" w:color="auto" w:fill="FFFFFF"/>
        </w:rPr>
        <w:t>第三节  公示机制保障</w:t>
      </w:r>
    </w:p>
    <w:p>
      <w:pPr>
        <w:widowControl/>
        <w:shd w:val="clear" w:color="auto" w:fill="FFFFFF"/>
        <w:spacing w:line="560" w:lineRule="exact"/>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w w:val="90"/>
          <w:kern w:val="0"/>
          <w:sz w:val="32"/>
          <w:szCs w:val="32"/>
          <w:shd w:val="clear" w:color="auto" w:fill="FFFFFF"/>
        </w:rPr>
        <w:t>第十二条</w:t>
      </w:r>
      <w:r>
        <w:rPr>
          <w:rFonts w:hint="eastAsia" w:ascii="方正仿宋_GBK" w:hAnsi="方正仿宋_GBK" w:eastAsia="方正仿宋_GBK" w:cs="方正仿宋_GBK"/>
          <w:color w:val="000000"/>
          <w:w w:val="90"/>
          <w:kern w:val="0"/>
          <w:sz w:val="32"/>
          <w:szCs w:val="32"/>
          <w:shd w:val="clear" w:color="auto" w:fill="FFFFFF"/>
        </w:rPr>
        <w:t> </w:t>
      </w:r>
      <w:r>
        <w:rPr>
          <w:rFonts w:hint="eastAsia" w:ascii="方正仿宋_GBK" w:hAnsi="方正仿宋_GBK" w:eastAsia="方正仿宋_GBK" w:cs="方正仿宋_GBK"/>
          <w:color w:val="000000"/>
          <w:kern w:val="0"/>
          <w:sz w:val="32"/>
          <w:szCs w:val="32"/>
          <w:shd w:val="clear" w:color="auto" w:fill="FFFFFF"/>
        </w:rPr>
        <w:t>公示信息的收集、整理、发布、撤销由各科（室）、队、中心负责。</w:t>
      </w:r>
    </w:p>
    <w:p>
      <w:pPr>
        <w:widowControl/>
        <w:shd w:val="clear" w:color="auto" w:fill="FFFFFF"/>
        <w:spacing w:line="560" w:lineRule="exact"/>
        <w:ind w:firstLine="644"/>
        <w:rPr>
          <w:rFonts w:hint="eastAsia" w:ascii="方正仿宋_GBK" w:hAnsi="方正仿宋_GBK" w:eastAsia="方正仿宋_GBK" w:cs="方正仿宋_GBK"/>
          <w:b/>
          <w:bCs/>
          <w:color w:val="000000"/>
          <w:kern w:val="0"/>
          <w:sz w:val="32"/>
          <w:szCs w:val="32"/>
          <w:shd w:val="clear" w:color="auto" w:fill="FFFFFF"/>
        </w:rPr>
        <w:sectPr>
          <w:footerReference r:id="rId6" w:type="default"/>
          <w:pgSz w:w="11906" w:h="16838"/>
          <w:pgMar w:top="1440" w:right="1800" w:bottom="1440" w:left="1800" w:header="851" w:footer="992" w:gutter="0"/>
          <w:pgNumType w:fmt="decimal"/>
          <w:cols w:space="425" w:num="1"/>
          <w:docGrid w:type="lines" w:linePitch="312" w:charSpace="0"/>
        </w:sectPr>
      </w:pPr>
    </w:p>
    <w:p>
      <w:pPr>
        <w:widowControl/>
        <w:shd w:val="clear" w:color="auto" w:fill="FFFFFF"/>
        <w:spacing w:line="560" w:lineRule="exact"/>
        <w:ind w:firstLine="644"/>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第十三条</w:t>
      </w:r>
      <w:r>
        <w:rPr>
          <w:rFonts w:hint="eastAsia" w:ascii="方正仿宋_GBK" w:hAnsi="方正仿宋_GBK" w:eastAsia="方正仿宋_GBK" w:cs="方正仿宋_GBK"/>
          <w:color w:val="000000"/>
          <w:kern w:val="0"/>
          <w:sz w:val="32"/>
          <w:szCs w:val="32"/>
          <w:shd w:val="clear" w:color="auto" w:fill="FFFFFF"/>
        </w:rPr>
        <w:t xml:space="preserve">  公示信息的审核、发布。按照“谁产生、谁提供、谁负责”原则，各科队中心负责人</w:t>
      </w:r>
      <w:r>
        <w:rPr>
          <w:rFonts w:hint="eastAsia" w:ascii="华文仿宋" w:hAnsi="华文仿宋" w:eastAsia="华文仿宋"/>
          <w:color w:val="000000"/>
          <w:sz w:val="32"/>
          <w:szCs w:val="32"/>
        </w:rPr>
        <w:t>对公示信息的真实性、准确性负责，</w:t>
      </w:r>
      <w:r>
        <w:rPr>
          <w:rFonts w:hint="eastAsia" w:ascii="方正仿宋_GBK" w:hAnsi="方正仿宋_GBK" w:eastAsia="方正仿宋_GBK" w:cs="方正仿宋_GBK"/>
          <w:color w:val="000000"/>
          <w:kern w:val="0"/>
          <w:sz w:val="32"/>
          <w:szCs w:val="32"/>
          <w:shd w:val="clear" w:color="auto" w:fill="FFFFFF"/>
        </w:rPr>
        <w:t>按程序公示和更新。</w:t>
      </w:r>
    </w:p>
    <w:p>
      <w:pPr>
        <w:widowControl/>
        <w:shd w:val="clear" w:color="auto" w:fill="FFFFFF"/>
        <w:spacing w:line="560" w:lineRule="exact"/>
        <w:ind w:firstLine="644"/>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第十四条</w:t>
      </w:r>
      <w:r>
        <w:rPr>
          <w:rFonts w:hint="eastAsia" w:ascii="方正仿宋_GBK" w:hAnsi="方正仿宋_GBK" w:eastAsia="方正仿宋_GBK" w:cs="方正仿宋_GBK"/>
          <w:color w:val="000000"/>
          <w:kern w:val="0"/>
          <w:sz w:val="32"/>
          <w:szCs w:val="32"/>
          <w:shd w:val="clear" w:color="auto" w:fill="FFFFFF"/>
        </w:rPr>
        <w:t> 公示信息纠错、更正。建立本部门行政执法信息公示反馈机制。对公民、法人和其他社会组织反映公示信息不准确的，报送主管领导调查核实后，以适当方式澄清，及时更正，并分析错误产生的原因，倒查责任。</w:t>
      </w:r>
    </w:p>
    <w:p>
      <w:pPr>
        <w:widowControl/>
        <w:shd w:val="clear" w:color="auto" w:fill="FFFFFF"/>
        <w:spacing w:line="560" w:lineRule="exact"/>
        <w:ind w:firstLine="644"/>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kern w:val="0"/>
          <w:sz w:val="32"/>
          <w:szCs w:val="32"/>
          <w:shd w:val="clear" w:color="auto" w:fill="FFFFFF"/>
        </w:rPr>
        <w:t>第五章  监督检查</w:t>
      </w:r>
    </w:p>
    <w:p>
      <w:pPr>
        <w:widowControl/>
        <w:shd w:val="clear" w:color="auto" w:fill="FFFFFF"/>
        <w:spacing w:line="560" w:lineRule="exact"/>
        <w:ind w:firstLine="644"/>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 xml:space="preserve">第十五条  </w:t>
      </w:r>
      <w:r>
        <w:rPr>
          <w:rFonts w:hint="eastAsia" w:ascii="华文仿宋" w:hAnsi="华文仿宋" w:eastAsia="华文仿宋"/>
          <w:color w:val="333333"/>
          <w:sz w:val="32"/>
          <w:szCs w:val="32"/>
        </w:rPr>
        <w:t>监督考核。</w:t>
      </w:r>
      <w:r>
        <w:rPr>
          <w:rFonts w:hint="eastAsia" w:ascii="方正仿宋_GBK" w:hAnsi="方正仿宋_GBK" w:eastAsia="方正仿宋_GBK" w:cs="方正仿宋_GBK"/>
          <w:color w:val="000000"/>
          <w:kern w:val="0"/>
          <w:sz w:val="32"/>
          <w:szCs w:val="32"/>
          <w:shd w:val="clear" w:color="auto" w:fill="FFFFFF"/>
        </w:rPr>
        <w:t>加强对行政执法公示制度推行情况的监督检查，并将监督检查情况纳入依法行政考核的主要内容。</w:t>
      </w:r>
    </w:p>
    <w:p>
      <w:pPr>
        <w:widowControl/>
        <w:shd w:val="clear" w:color="auto" w:fill="FFFFFF"/>
        <w:spacing w:line="560" w:lineRule="exact"/>
        <w:ind w:firstLine="644"/>
        <w:rPr>
          <w:rFonts w:ascii="方正仿宋_GBK" w:hAnsi="方正仿宋_GBK" w:eastAsia="方正仿宋_GBK" w:cs="方正仿宋_GBK"/>
          <w:b/>
          <w:bCs/>
          <w:color w:val="000000"/>
          <w:kern w:val="0"/>
          <w:sz w:val="32"/>
          <w:szCs w:val="32"/>
          <w:shd w:val="clear" w:color="auto" w:fill="FFFFFF"/>
        </w:rPr>
      </w:pPr>
      <w:r>
        <w:rPr>
          <w:rFonts w:hint="eastAsia" w:ascii="方正仿宋_GBK" w:hAnsi="方正仿宋_GBK" w:eastAsia="方正仿宋_GBK" w:cs="方正仿宋_GBK"/>
          <w:b/>
          <w:bCs/>
          <w:color w:val="000000"/>
          <w:kern w:val="0"/>
          <w:sz w:val="32"/>
          <w:szCs w:val="32"/>
          <w:shd w:val="clear" w:color="auto" w:fill="FFFFFF"/>
        </w:rPr>
        <w:t xml:space="preserve">第十六条  </w:t>
      </w:r>
      <w:r>
        <w:rPr>
          <w:rFonts w:hint="eastAsia" w:ascii="华文仿宋" w:hAnsi="华文仿宋" w:eastAsia="华文仿宋"/>
          <w:color w:val="333333"/>
          <w:sz w:val="32"/>
          <w:szCs w:val="32"/>
        </w:rPr>
        <w:t>责任追究。</w:t>
      </w:r>
      <w:r>
        <w:rPr>
          <w:rFonts w:hint="eastAsia" w:ascii="方正仿宋_GBK" w:hAnsi="方正仿宋_GBK" w:eastAsia="方正仿宋_GBK" w:cs="方正仿宋_GBK"/>
          <w:color w:val="000000"/>
          <w:kern w:val="0"/>
          <w:sz w:val="32"/>
          <w:szCs w:val="32"/>
          <w:shd w:val="clear" w:color="auto" w:fill="FFFFFF"/>
        </w:rPr>
        <w:t>对不按要求公示、选择性公示、更新维护不及时等问题，责令改正；造成影响、情节严重的，追究有关责任人员责任。</w:t>
      </w:r>
    </w:p>
    <w:p>
      <w:pPr>
        <w:widowControl/>
        <w:shd w:val="clear" w:color="auto" w:fill="FFFFFF"/>
        <w:spacing w:line="560" w:lineRule="exact"/>
        <w:jc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kern w:val="0"/>
          <w:sz w:val="32"/>
          <w:szCs w:val="32"/>
          <w:shd w:val="clear" w:color="auto" w:fill="FFFFFF"/>
        </w:rPr>
        <w:t>第六章  附 则</w:t>
      </w:r>
    </w:p>
    <w:p>
      <w:pPr>
        <w:widowControl/>
        <w:shd w:val="clear" w:color="auto" w:fill="FFFFFF"/>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方正仿宋_GBK" w:hAnsi="方正仿宋_GBK" w:eastAsia="方正仿宋_GBK" w:cs="方正仿宋_GBK"/>
          <w:b/>
          <w:bCs/>
          <w:color w:val="000000"/>
          <w:kern w:val="0"/>
          <w:sz w:val="32"/>
          <w:szCs w:val="32"/>
          <w:shd w:val="clear" w:color="auto" w:fill="FFFFFF"/>
        </w:rPr>
        <w:t>第十七条</w:t>
      </w:r>
      <w:r>
        <w:rPr>
          <w:rFonts w:hint="eastAsia" w:ascii="方正仿宋_GBK" w:hAnsi="方正仿宋_GBK" w:eastAsia="方正仿宋_GBK" w:cs="方正仿宋_GBK"/>
          <w:color w:val="000000"/>
          <w:kern w:val="0"/>
          <w:sz w:val="32"/>
          <w:szCs w:val="32"/>
          <w:shd w:val="clear" w:color="auto" w:fill="FFFFFF"/>
        </w:rPr>
        <w:t> 本制度自印发之日起施行。</w:t>
      </w:r>
    </w:p>
    <w:p>
      <w:pPr>
        <w:widowControl/>
        <w:shd w:val="clear" w:color="auto" w:fill="FFFFFF"/>
        <w:spacing w:line="560" w:lineRule="exact"/>
        <w:rPr>
          <w:rFonts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xml:space="preserve">　　 </w:t>
      </w:r>
    </w:p>
    <w:p>
      <w:pPr>
        <w:widowControl/>
        <w:shd w:val="clear" w:color="auto" w:fill="FFFFFF"/>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p>
    <w:p>
      <w:pPr>
        <w:widowControl/>
        <w:shd w:val="clear" w:color="auto" w:fill="FFFFFF"/>
        <w:spacing w:line="560" w:lineRule="exact"/>
        <w:rPr>
          <w:rFonts w:eastAsia="方正黑体_GBK"/>
          <w:sz w:val="32"/>
        </w:rPr>
      </w:pPr>
      <w:bookmarkStart w:id="0" w:name="_GoBack"/>
      <w:bookmarkEnd w:id="0"/>
      <w:r>
        <w:rPr>
          <w:rFonts w:eastAsia="方正黑体_GBK"/>
          <w:sz w:val="32"/>
        </w:rPr>
        <w:t>附件2</w:t>
      </w:r>
    </w:p>
    <w:p>
      <w:pPr>
        <w:widowControl/>
        <w:shd w:val="clear" w:color="auto" w:fill="FFFFFF"/>
        <w:spacing w:line="560" w:lineRule="exact"/>
        <w:jc w:val="center"/>
        <w:rPr>
          <w:rFonts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rPr>
        <w:t>重庆市江北区农业农村委员会</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行政执法全过程记录制度</w:t>
      </w:r>
    </w:p>
    <w:p>
      <w:pPr>
        <w:spacing w:line="560" w:lineRule="exact"/>
        <w:jc w:val="center"/>
        <w:rPr>
          <w:rFonts w:ascii="方正仿宋_GBK" w:eastAsia="方正仿宋_GBK"/>
          <w:sz w:val="44"/>
          <w:szCs w:val="44"/>
        </w:rPr>
      </w:pPr>
    </w:p>
    <w:p>
      <w:pPr>
        <w:spacing w:line="560" w:lineRule="exact"/>
        <w:ind w:firstLine="803" w:firstLineChars="250"/>
        <w:rPr>
          <w:rFonts w:ascii="方正仿宋_GBK" w:eastAsia="方正仿宋_GBK"/>
          <w:sz w:val="32"/>
          <w:szCs w:val="32"/>
        </w:rPr>
      </w:pPr>
      <w:r>
        <w:rPr>
          <w:rFonts w:hint="eastAsia" w:ascii="方正仿宋_GBK" w:eastAsia="方正仿宋_GBK"/>
          <w:b/>
          <w:bCs/>
          <w:sz w:val="32"/>
          <w:szCs w:val="32"/>
        </w:rPr>
        <w:t xml:space="preserve">第一条 </w:t>
      </w:r>
      <w:r>
        <w:rPr>
          <w:rFonts w:hint="eastAsia" w:ascii="方正仿宋_GBK" w:eastAsia="方正仿宋_GBK"/>
          <w:sz w:val="32"/>
          <w:szCs w:val="32"/>
        </w:rPr>
        <w:t>为深入推进依法行政，加快建设法治政府，进一步规范行政执法工作，加强行政权力的制约和监督，维护当事人和行政执法人员合法权益，根据《中华人民共和国行政处罚法》、《中华人民共和国行政强制法》，结合农业水利行政执法实际，制定本制度。</w:t>
      </w:r>
    </w:p>
    <w:p>
      <w:pPr>
        <w:spacing w:line="560" w:lineRule="exact"/>
        <w:ind w:firstLine="803" w:firstLineChars="250"/>
        <w:rPr>
          <w:rFonts w:ascii="方正仿宋_GBK" w:eastAsia="方正仿宋_GBK"/>
          <w:sz w:val="32"/>
          <w:szCs w:val="32"/>
        </w:rPr>
      </w:pPr>
      <w:r>
        <w:rPr>
          <w:rFonts w:hint="eastAsia" w:ascii="方正仿宋_GBK" w:eastAsia="方正仿宋_GBK"/>
          <w:b/>
          <w:bCs/>
          <w:sz w:val="32"/>
          <w:szCs w:val="32"/>
        </w:rPr>
        <w:t>第二条</w:t>
      </w:r>
      <w:r>
        <w:rPr>
          <w:rFonts w:hint="eastAsia" w:ascii="方正仿宋_GBK" w:eastAsia="方正仿宋_GBK"/>
          <w:sz w:val="32"/>
          <w:szCs w:val="32"/>
        </w:rPr>
        <w:t xml:space="preserve"> 本制度所称的执法全过程记录，是指本机构在行政执法过程中，通过完善执法案卷制作，充分运用执法记录设备、视频监控设施等手段，对日常检查、调查取证、案卷制作、行政强制等行政执法活动全过程进行记录。</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第三条</w:t>
      </w:r>
      <w:r>
        <w:rPr>
          <w:rFonts w:hint="eastAsia" w:ascii="方正仿宋_GBK" w:eastAsia="方正仿宋_GBK"/>
          <w:sz w:val="32"/>
          <w:szCs w:val="32"/>
        </w:rPr>
        <w:t xml:space="preserve"> 加强对行政执法人员行政执法全过程记录的培训和监督检查，严格案卷材料、声像资料、记录设备管理，充分发挥执法记录制度的监督作用。</w:t>
      </w:r>
    </w:p>
    <w:p>
      <w:pPr>
        <w:spacing w:line="560" w:lineRule="exact"/>
        <w:ind w:right="-525" w:rightChars="-250"/>
        <w:rPr>
          <w:rFonts w:ascii="方正仿宋_GBK" w:eastAsia="方正仿宋_GBK"/>
          <w:sz w:val="32"/>
          <w:szCs w:val="32"/>
        </w:rPr>
      </w:pPr>
      <w:r>
        <w:rPr>
          <w:rFonts w:hint="eastAsia" w:ascii="方正仿宋_GBK" w:eastAsia="方正仿宋_GBK"/>
          <w:b/>
          <w:bCs/>
          <w:sz w:val="32"/>
          <w:szCs w:val="32"/>
        </w:rPr>
        <w:t xml:space="preserve"> </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 xml:space="preserve"> 第四条</w:t>
      </w:r>
      <w:r>
        <w:rPr>
          <w:rFonts w:hint="eastAsia" w:ascii="方正仿宋_GBK" w:eastAsia="方正仿宋_GBK"/>
          <w:sz w:val="32"/>
          <w:szCs w:val="32"/>
        </w:rPr>
        <w:t xml:space="preserve"> 行政执法全过程记录包括文字记录和动态记录两种形式。</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第五条</w:t>
      </w:r>
      <w:r>
        <w:rPr>
          <w:rFonts w:hint="eastAsia" w:ascii="方正仿宋_GBK" w:eastAsia="方正仿宋_GBK"/>
          <w:sz w:val="32"/>
          <w:szCs w:val="32"/>
        </w:rPr>
        <w:t xml:space="preserve"> 文字记录即通过案卷制作记录行政执法的全过程。</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第六条</w:t>
      </w:r>
      <w:r>
        <w:rPr>
          <w:rFonts w:hint="eastAsia" w:ascii="方正仿宋_GBK" w:eastAsia="方正仿宋_GBK"/>
          <w:sz w:val="32"/>
          <w:szCs w:val="32"/>
        </w:rPr>
        <w:t xml:space="preserve"> 动态记录即通过执法记录仪、照相机、摄像机等执法记录设备对日常巡查、调查取证、询问当事人、文书送达、行政听证、行政强制等行政执法活动进行记录，即录像、录音、照片等声像资料。</w:t>
      </w:r>
    </w:p>
    <w:p>
      <w:pPr>
        <w:spacing w:line="560" w:lineRule="exact"/>
        <w:ind w:firstLine="639" w:firstLineChars="199"/>
        <w:rPr>
          <w:rFonts w:hint="eastAsia" w:ascii="方正仿宋_GBK" w:eastAsia="方正仿宋_GBK"/>
          <w:b/>
          <w:bCs/>
          <w:sz w:val="32"/>
          <w:szCs w:val="32"/>
        </w:rPr>
        <w:sectPr>
          <w:footerReference r:id="rId7" w:type="default"/>
          <w:pgSz w:w="11906" w:h="16838"/>
          <w:pgMar w:top="1440" w:right="1800" w:bottom="1440" w:left="1800" w:header="851" w:footer="992" w:gutter="0"/>
          <w:pgNumType w:fmt="decimal"/>
          <w:cols w:space="425" w:num="1"/>
          <w:docGrid w:type="lines" w:linePitch="312" w:charSpace="0"/>
        </w:sectPr>
      </w:pP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 xml:space="preserve">第七条 </w:t>
      </w:r>
      <w:r>
        <w:rPr>
          <w:rFonts w:hint="eastAsia" w:ascii="方正仿宋_GBK" w:eastAsia="方正仿宋_GBK"/>
          <w:sz w:val="32"/>
          <w:szCs w:val="32"/>
        </w:rPr>
        <w:t>本机构的正式在编人员，通过重庆市行政执法人员统一考试并获得行政执法资格的行政执法人员是执法全过程记录的主体。</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 xml:space="preserve">第八条 </w:t>
      </w:r>
      <w:r>
        <w:rPr>
          <w:rFonts w:hint="eastAsia" w:ascii="方正仿宋_GBK" w:eastAsia="方正仿宋_GBK"/>
          <w:sz w:val="32"/>
          <w:szCs w:val="32"/>
        </w:rPr>
        <w:t>通过市级各业务主管部门统一考试获得协助执法资格的人员，可协助行政执法人员进行执法记录。</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 xml:space="preserve">第九条 </w:t>
      </w:r>
      <w:r>
        <w:rPr>
          <w:rFonts w:hint="eastAsia" w:ascii="方正仿宋_GBK" w:eastAsia="方正仿宋_GBK"/>
          <w:sz w:val="32"/>
          <w:szCs w:val="32"/>
        </w:rPr>
        <w:t>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pPr>
        <w:spacing w:line="560" w:lineRule="exact"/>
        <w:ind w:firstLine="639" w:firstLineChars="199"/>
        <w:rPr>
          <w:rFonts w:ascii="方正仿宋_GBK" w:eastAsia="方正仿宋_GBK"/>
          <w:color w:val="4F81BD"/>
          <w:sz w:val="32"/>
          <w:szCs w:val="32"/>
        </w:rPr>
      </w:pPr>
      <w:r>
        <w:rPr>
          <w:rFonts w:hint="eastAsia" w:ascii="方正仿宋_GBK" w:eastAsia="方正仿宋_GBK"/>
          <w:b/>
          <w:bCs/>
          <w:sz w:val="32"/>
          <w:szCs w:val="32"/>
        </w:rPr>
        <w:t>第十条</w:t>
      </w:r>
      <w:r>
        <w:rPr>
          <w:rFonts w:hint="eastAsia" w:ascii="方正仿宋_GBK" w:eastAsia="方正仿宋_GBK"/>
          <w:sz w:val="32"/>
          <w:szCs w:val="32"/>
        </w:rPr>
        <w:t xml:space="preserve"> 行政执法人员在实施处罚或者采取强制措施、询问当事人时，应当事先告知对方正在使用执法记录设备记录</w:t>
      </w:r>
      <w:r>
        <w:rPr>
          <w:rFonts w:hint="eastAsia" w:ascii="方正仿宋_GBK" w:eastAsia="方正仿宋_GBK"/>
          <w:color w:val="4F81BD"/>
          <w:sz w:val="32"/>
          <w:szCs w:val="32"/>
        </w:rPr>
        <w:t>。</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 xml:space="preserve">第十一条 </w:t>
      </w:r>
      <w:r>
        <w:rPr>
          <w:rFonts w:hint="eastAsia" w:ascii="方正仿宋_GBK" w:eastAsia="方正仿宋_GBK"/>
          <w:sz w:val="32"/>
          <w:szCs w:val="32"/>
        </w:rPr>
        <w:t>行政执法单位统一存储执法记录设备的声像资料和保管行政执法案卷。</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第十二条</w:t>
      </w:r>
      <w:r>
        <w:rPr>
          <w:rFonts w:hint="eastAsia" w:ascii="方正仿宋_GBK" w:eastAsia="方正仿宋_GBK"/>
          <w:sz w:val="32"/>
          <w:szCs w:val="32"/>
        </w:rPr>
        <w:t xml:space="preserve"> 行政执法案卷严格按照农业、水利《行政处罚案卷标准》等相关标准，制作和装订，建立执法案卷档案。</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第十三条</w:t>
      </w:r>
      <w:r>
        <w:rPr>
          <w:rFonts w:hint="eastAsia" w:ascii="方正仿宋_GBK" w:eastAsia="方正仿宋_GBK"/>
          <w:sz w:val="32"/>
          <w:szCs w:val="32"/>
        </w:rPr>
        <w:t xml:space="preserve"> 行政执法人员应当在每天工作结束后及时存储执法记录设备记录的声像资料。</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 xml:space="preserve">第十四条 </w:t>
      </w:r>
      <w:r>
        <w:rPr>
          <w:rFonts w:hint="eastAsia" w:ascii="方正仿宋_GBK" w:eastAsia="方正仿宋_GBK"/>
          <w:sz w:val="32"/>
          <w:szCs w:val="32"/>
        </w:rPr>
        <w:t>案卷保存期限按照相关规定期限进行保存。日常检查的声像资料保存期限不少于6个月。行政处罚一般程序案件和行政强制案件中作为证据使用的声像资料保存期限应当与案卷保存期限相同。</w:t>
      </w:r>
    </w:p>
    <w:p>
      <w:pPr>
        <w:spacing w:line="560" w:lineRule="exact"/>
        <w:ind w:firstLine="639" w:firstLineChars="199"/>
        <w:rPr>
          <w:rFonts w:hint="eastAsia" w:ascii="方正仿宋_GBK" w:eastAsia="方正仿宋_GBK"/>
          <w:b/>
          <w:bCs/>
          <w:sz w:val="32"/>
          <w:szCs w:val="32"/>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第十五条</w:t>
      </w:r>
      <w:r>
        <w:rPr>
          <w:rFonts w:hint="eastAsia" w:ascii="方正仿宋_GBK" w:eastAsia="方正仿宋_GBK"/>
          <w:sz w:val="32"/>
          <w:szCs w:val="32"/>
        </w:rPr>
        <w:t xml:space="preserve"> 有下列情形，应当采取刻录光盘、使用移动储存介质等方式，长期保存执法记录设备记录的声像资料：</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（一）当事人对行政执法人员现场执法、办案有异议或者投诉、上访的；</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（二）当事人逃避、拒绝、阻碍行政执法人员依法执行公务，或者谩骂、侮辱、殴打行政执法人员的；</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（三）行政执法人员参与处置群体性事件、突发事件的；</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（四）其他需要长期保存的重要情况。</w:t>
      </w:r>
    </w:p>
    <w:p>
      <w:pPr>
        <w:spacing w:line="560" w:lineRule="exact"/>
        <w:rPr>
          <w:rFonts w:ascii="方正仿宋_GBK" w:eastAsia="方正仿宋_GBK"/>
          <w:sz w:val="32"/>
          <w:szCs w:val="32"/>
        </w:rPr>
      </w:pPr>
      <w:r>
        <w:rPr>
          <w:rFonts w:hint="eastAsia" w:ascii="方正仿宋_GBK" w:eastAsia="方正仿宋_GBK"/>
          <w:b/>
          <w:bCs/>
          <w:sz w:val="32"/>
          <w:szCs w:val="32"/>
        </w:rPr>
        <w:t xml:space="preserve"> </w:t>
      </w:r>
      <w:r>
        <w:rPr>
          <w:rFonts w:hint="eastAsia" w:ascii="方正仿宋_GBK" w:eastAsia="方正仿宋_GBK"/>
          <w:b/>
          <w:bCs/>
          <w:sz w:val="32"/>
          <w:szCs w:val="32"/>
          <w:lang w:val="en-US" w:eastAsia="zh-CN"/>
        </w:rPr>
        <w:t xml:space="preserve">   </w:t>
      </w:r>
      <w:r>
        <w:rPr>
          <w:rFonts w:hint="eastAsia" w:ascii="方正仿宋_GBK" w:eastAsia="方正仿宋_GBK"/>
          <w:b/>
          <w:bCs/>
          <w:sz w:val="32"/>
          <w:szCs w:val="32"/>
        </w:rPr>
        <w:t>第十六条</w:t>
      </w:r>
      <w:r>
        <w:rPr>
          <w:rFonts w:hint="eastAsia" w:ascii="方正仿宋_GBK" w:eastAsia="方正仿宋_GBK"/>
          <w:sz w:val="32"/>
          <w:szCs w:val="32"/>
        </w:rPr>
        <w:t xml:space="preserve"> 行政执法案卷及声像资料是政府及相关部门在行政复议、行政诉讼活动中履行举证责任的有效依据。</w:t>
      </w:r>
    </w:p>
    <w:p>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第十七条</w:t>
      </w:r>
      <w:r>
        <w:rPr>
          <w:rFonts w:hint="eastAsia" w:ascii="方正仿宋_GBK" w:eastAsia="方正仿宋_GBK"/>
          <w:sz w:val="32"/>
          <w:szCs w:val="32"/>
        </w:rPr>
        <w:t xml:space="preserve"> 需要向行政复议部门、人民法院提供案卷、声像资料的，经委领导同意后，方可提供，并复制留存。</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第十八条</w:t>
      </w:r>
      <w:r>
        <w:rPr>
          <w:rFonts w:hint="eastAsia" w:ascii="方正仿宋_GBK" w:eastAsia="方正仿宋_GBK"/>
          <w:sz w:val="32"/>
          <w:szCs w:val="32"/>
        </w:rPr>
        <w:t xml:space="preserve"> 对案卷、声像资料等执法记录材料，专人负责，严格管理；未经批准，不得查阅借阅；因工作需要查阅借阅的，经行政执法单位负责人同意后，方可查阅借阅。</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第十九条</w:t>
      </w:r>
      <w:r>
        <w:rPr>
          <w:rFonts w:hint="eastAsia" w:ascii="方正仿宋_GBK" w:eastAsia="方正仿宋_GBK"/>
          <w:sz w:val="32"/>
          <w:szCs w:val="32"/>
        </w:rPr>
        <w:t xml:space="preserve"> 执法记录设备声像资料分类存档管理，按照执法机构名称、执法记录设备编号、执法人员信息、使用时间、案件当事人和案由名称等项目分类存储，严格管理。</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第二十条</w:t>
      </w:r>
      <w:r>
        <w:rPr>
          <w:rFonts w:hint="eastAsia" w:ascii="方正仿宋_GBK" w:eastAsia="方正仿宋_GBK"/>
          <w:sz w:val="32"/>
          <w:szCs w:val="32"/>
        </w:rPr>
        <w:t xml:space="preserve"> 行政执法机构要定期做好办案设备的维护和保养，保持设备整洁、性能良好。在进行执法记录时，应当及时检查执法记录设备的电池容量、内存空间，保证执法记录设备正常使用。</w:t>
      </w:r>
    </w:p>
    <w:p>
      <w:pPr>
        <w:spacing w:line="560" w:lineRule="exact"/>
        <w:ind w:firstLine="639" w:firstLineChars="199"/>
        <w:rPr>
          <w:rFonts w:hint="eastAsia" w:ascii="方正仿宋_GBK" w:eastAsia="方正仿宋_GBK"/>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方正仿宋_GBK" w:eastAsia="方正仿宋_GBK"/>
          <w:b/>
          <w:bCs/>
          <w:sz w:val="32"/>
          <w:szCs w:val="32"/>
        </w:rPr>
        <w:t xml:space="preserve">第二十一条 </w:t>
      </w:r>
      <w:r>
        <w:rPr>
          <w:rFonts w:hint="eastAsia" w:ascii="方正仿宋_GBK" w:eastAsia="方正仿宋_GBK"/>
          <w:sz w:val="32"/>
          <w:szCs w:val="32"/>
        </w:rPr>
        <w:t>办案设备应严格按照规程操作，遇到故障应立即停止使用并及时报告，联系专业部门进行维修，不得</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私自将设备进行拆装和更换处理，擅自修理的，其费用不予报销。</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第二十二条</w:t>
      </w:r>
      <w:r>
        <w:rPr>
          <w:rFonts w:hint="eastAsia" w:ascii="方正仿宋_GBK" w:eastAsia="方正仿宋_GBK"/>
          <w:sz w:val="32"/>
          <w:szCs w:val="32"/>
        </w:rPr>
        <w:t xml:space="preserve"> 区农业农村委员会纪检、法制部门负责对行政执法单位执法记录设备反映的行政执法人员队容风纪、文明执法情况进行抽检，对记录的案卷、声像资料进行回放检查，并建立检查台帐。</w:t>
      </w: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第二十三条</w:t>
      </w:r>
      <w:r>
        <w:rPr>
          <w:rFonts w:hint="eastAsia" w:ascii="方正仿宋_GBK" w:eastAsia="方正仿宋_GBK"/>
          <w:sz w:val="32"/>
          <w:szCs w:val="32"/>
        </w:rPr>
        <w:t xml:space="preserve"> 区农业农村委员会纪检、法制部门负责通报执法记录设备的使用、管理情况和行政执法人员执法情况，并将个人考核考评结果与评优奖励、年度考核挂钩。</w:t>
      </w:r>
    </w:p>
    <w:p>
      <w:pPr>
        <w:spacing w:line="560" w:lineRule="exact"/>
        <w:ind w:right="-420" w:rightChars="-200" w:firstLine="639" w:firstLineChars="199"/>
        <w:rPr>
          <w:rFonts w:ascii="方正仿宋_GBK" w:eastAsia="方正仿宋_GBK"/>
          <w:sz w:val="32"/>
          <w:szCs w:val="32"/>
        </w:rPr>
      </w:pPr>
      <w:r>
        <w:rPr>
          <w:rFonts w:hint="eastAsia" w:ascii="方正仿宋_GBK" w:eastAsia="方正仿宋_GBK"/>
          <w:b/>
          <w:bCs/>
          <w:sz w:val="32"/>
          <w:szCs w:val="32"/>
        </w:rPr>
        <w:t>第二十四条</w:t>
      </w:r>
      <w:r>
        <w:rPr>
          <w:rFonts w:hint="eastAsia" w:ascii="方正仿宋_GBK" w:eastAsia="方正仿宋_GBK"/>
          <w:sz w:val="32"/>
          <w:szCs w:val="32"/>
        </w:rPr>
        <w:t xml:space="preserve"> 行政执法人员在进行执法记录时，严禁下列行为：</w:t>
      </w:r>
    </w:p>
    <w:p>
      <w:pPr>
        <w:spacing w:line="560" w:lineRule="exact"/>
        <w:ind w:right="-315" w:rightChars="-150" w:firstLine="636" w:firstLineChars="199"/>
        <w:rPr>
          <w:rFonts w:ascii="方正仿宋_GBK" w:eastAsia="方正仿宋_GBK"/>
          <w:sz w:val="32"/>
          <w:szCs w:val="32"/>
        </w:rPr>
      </w:pPr>
      <w:r>
        <w:rPr>
          <w:rFonts w:hint="eastAsia" w:ascii="方正仿宋_GBK" w:eastAsia="方正仿宋_GBK"/>
          <w:sz w:val="32"/>
          <w:szCs w:val="32"/>
        </w:rPr>
        <w:t>（一）在查处违法行为、处理违法案件时不进行执法全过程记录；</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（二）删减、修改执法记录设备记录的原始声像资料；</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（三）私自复制、保存或者传播、泄露执法记录的案卷和声像资料；</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（四）利用执法记录设备记录进行与执勤执法无关的活动；</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（五）故意毁坏执法文书、案卷材料、执法记录设备或者声像资料存储设备；</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（六）其他违反执法记录管理规定的行为。</w:t>
      </w:r>
    </w:p>
    <w:p>
      <w:pPr>
        <w:spacing w:line="560" w:lineRule="exact"/>
        <w:ind w:firstLine="636" w:firstLineChars="199"/>
        <w:rPr>
          <w:rFonts w:ascii="方正仿宋_GBK" w:eastAsia="方正仿宋_GBK"/>
          <w:sz w:val="32"/>
          <w:szCs w:val="32"/>
        </w:rPr>
      </w:pPr>
      <w:r>
        <w:rPr>
          <w:rFonts w:hint="eastAsia" w:ascii="方正仿宋_GBK" w:eastAsia="方正仿宋_GBK"/>
          <w:sz w:val="32"/>
          <w:szCs w:val="32"/>
        </w:rPr>
        <w:t>违反上述规定，情节轻微的，予以批评教育；情节严重的，应当采取停止执行职务措施，给予警告、记过或者记大过处分，同时追究相关负责人的责任。</w:t>
      </w:r>
    </w:p>
    <w:p>
      <w:pPr>
        <w:spacing w:line="560" w:lineRule="exact"/>
        <w:ind w:firstLine="639" w:firstLineChars="199"/>
        <w:rPr>
          <w:rFonts w:hint="eastAsia" w:ascii="方正仿宋_GBK" w:eastAsia="方正仿宋_GBK"/>
          <w:b/>
          <w:bCs/>
          <w:sz w:val="32"/>
          <w:szCs w:val="32"/>
        </w:rPr>
        <w:sectPr>
          <w:footerReference r:id="rId10" w:type="default"/>
          <w:pgSz w:w="11906" w:h="16838"/>
          <w:pgMar w:top="1440" w:right="1800" w:bottom="1440" w:left="1800" w:header="851" w:footer="992" w:gutter="0"/>
          <w:pgNumType w:fmt="decimal"/>
          <w:cols w:space="425" w:num="1"/>
          <w:docGrid w:type="lines" w:linePitch="312" w:charSpace="0"/>
        </w:sectPr>
      </w:pPr>
    </w:p>
    <w:p>
      <w:pPr>
        <w:spacing w:line="560" w:lineRule="exact"/>
        <w:ind w:firstLine="639" w:firstLineChars="199"/>
        <w:rPr>
          <w:rFonts w:ascii="方正仿宋_GBK" w:eastAsia="方正仿宋_GBK"/>
          <w:sz w:val="32"/>
          <w:szCs w:val="32"/>
        </w:rPr>
      </w:pPr>
      <w:r>
        <w:rPr>
          <w:rFonts w:hint="eastAsia" w:ascii="方正仿宋_GBK" w:eastAsia="方正仿宋_GBK"/>
          <w:b/>
          <w:bCs/>
          <w:sz w:val="32"/>
          <w:szCs w:val="32"/>
        </w:rPr>
        <w:t xml:space="preserve">第二十五条 </w:t>
      </w:r>
      <w:r>
        <w:rPr>
          <w:rFonts w:hint="eastAsia" w:ascii="方正仿宋_GBK" w:eastAsia="方正仿宋_GBK"/>
          <w:sz w:val="32"/>
          <w:szCs w:val="32"/>
        </w:rPr>
        <w:t>本制度自印发之日起施行。</w:t>
      </w:r>
    </w:p>
    <w:p>
      <w:pPr>
        <w:spacing w:line="560" w:lineRule="exact"/>
        <w:ind w:firstLine="636" w:firstLineChars="199"/>
        <w:rPr>
          <w:rFonts w:ascii="方正仿宋_GBK" w:eastAsia="方正仿宋_GBK"/>
          <w:sz w:val="32"/>
          <w:szCs w:val="32"/>
        </w:rPr>
      </w:pPr>
    </w:p>
    <w:p>
      <w:pPr>
        <w:spacing w:line="560" w:lineRule="exact"/>
        <w:ind w:firstLine="636" w:firstLineChars="199"/>
        <w:rPr>
          <w:rFonts w:ascii="方正仿宋_GBK" w:eastAsia="方正仿宋_GBK"/>
          <w:sz w:val="32"/>
          <w:szCs w:val="32"/>
        </w:rPr>
      </w:pPr>
    </w:p>
    <w:p>
      <w:pPr>
        <w:spacing w:line="560" w:lineRule="exact"/>
        <w:ind w:firstLine="636" w:firstLineChars="199"/>
        <w:rPr>
          <w:rFonts w:ascii="方正仿宋_GBK" w:eastAsia="方正仿宋_GBK"/>
          <w:sz w:val="32"/>
          <w:szCs w:val="32"/>
        </w:rPr>
      </w:pPr>
    </w:p>
    <w:p>
      <w:pPr>
        <w:spacing w:line="560" w:lineRule="exact"/>
        <w:ind w:firstLine="636" w:firstLineChars="199"/>
        <w:rPr>
          <w:rFonts w:ascii="方正仿宋_GBK" w:eastAsia="方正仿宋_GBK"/>
          <w:sz w:val="32"/>
          <w:szCs w:val="32"/>
        </w:rPr>
      </w:pPr>
    </w:p>
    <w:p>
      <w:pPr>
        <w:spacing w:line="560" w:lineRule="exact"/>
        <w:ind w:firstLine="636" w:firstLineChars="199"/>
        <w:rPr>
          <w:rFonts w:ascii="方正仿宋_GBK" w:eastAsia="方正仿宋_GBK"/>
          <w:sz w:val="32"/>
          <w:szCs w:val="32"/>
        </w:rPr>
      </w:pPr>
    </w:p>
    <w:p>
      <w:pPr>
        <w:spacing w:line="560" w:lineRule="exact"/>
        <w:ind w:firstLine="636" w:firstLineChars="199"/>
        <w:rPr>
          <w:rFonts w:ascii="方正仿宋_GBK" w:eastAsia="方正仿宋_GBK"/>
          <w:sz w:val="32"/>
          <w:szCs w:val="32"/>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ascii="方正仿宋_GBK" w:hAnsi="方正仿宋_GBK" w:eastAsia="方正仿宋_GBK" w:cs="方正仿宋_GBK"/>
          <w:color w:val="000000"/>
          <w:kern w:val="0"/>
          <w:sz w:val="32"/>
          <w:szCs w:val="32"/>
          <w:shd w:val="clear" w:color="auto" w:fill="FFFFFF"/>
        </w:rPr>
      </w:pPr>
    </w:p>
    <w:p>
      <w:pPr>
        <w:spacing w:line="560" w:lineRule="exact"/>
        <w:rPr>
          <w:rFonts w:hint="eastAsia" w:ascii="方正黑体_GBK" w:hAnsi="方正黑体_GBK" w:eastAsia="方正黑体_GBK" w:cs="方正黑体_GBK"/>
          <w:sz w:val="32"/>
        </w:rPr>
        <w:sectPr>
          <w:footerReference r:id="rId11" w:type="default"/>
          <w:pgSz w:w="11906" w:h="16838"/>
          <w:pgMar w:top="1440" w:right="1800" w:bottom="1440" w:left="1800" w:header="851" w:footer="992" w:gutter="0"/>
          <w:pgNumType w:fmt="decimal"/>
          <w:cols w:space="425" w:num="1"/>
          <w:docGrid w:type="lines" w:linePitch="312" w:charSpace="0"/>
        </w:sectPr>
      </w:pPr>
    </w:p>
    <w:p>
      <w:pPr>
        <w:spacing w:line="560" w:lineRule="exact"/>
        <w:rPr>
          <w:rFonts w:eastAsia="方正仿宋_GBK"/>
          <w:sz w:val="32"/>
        </w:rPr>
      </w:pPr>
      <w:r>
        <w:rPr>
          <w:rFonts w:hint="eastAsia" w:ascii="方正黑体_GBK" w:hAnsi="方正黑体_GBK" w:eastAsia="方正黑体_GBK" w:cs="方正黑体_GBK"/>
          <w:sz w:val="32"/>
        </w:rPr>
        <w:t xml:space="preserve"> 附件</w:t>
      </w:r>
      <w:r>
        <w:rPr>
          <w:rFonts w:hint="eastAsia" w:eastAsia="方正仿宋_GBK"/>
          <w:sz w:val="32"/>
        </w:rPr>
        <w:t xml:space="preserve">3      </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重庆市江北区农业农村委员会</w:t>
      </w:r>
    </w:p>
    <w:p>
      <w:pPr>
        <w:spacing w:line="560" w:lineRule="exac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重大执法决定法制审核制度</w:t>
      </w:r>
    </w:p>
    <w:p>
      <w:pPr>
        <w:spacing w:line="560" w:lineRule="exact"/>
        <w:rPr>
          <w:rFonts w:eastAsia="方正仿宋_GBK"/>
          <w:sz w:val="32"/>
        </w:rPr>
      </w:pPr>
    </w:p>
    <w:p>
      <w:pPr>
        <w:spacing w:line="560" w:lineRule="exact"/>
        <w:rPr>
          <w:rFonts w:eastAsia="方正仿宋_GBK"/>
          <w:sz w:val="32"/>
        </w:rPr>
      </w:pPr>
      <w:r>
        <w:rPr>
          <w:rFonts w:hint="eastAsia" w:eastAsia="方正仿宋_GBK"/>
          <w:sz w:val="32"/>
        </w:rPr>
        <w:t xml:space="preserve">　  </w:t>
      </w:r>
      <w:r>
        <w:rPr>
          <w:rFonts w:hint="eastAsia" w:eastAsia="方正仿宋_GBK"/>
          <w:b/>
          <w:bCs/>
          <w:sz w:val="32"/>
        </w:rPr>
        <w:t xml:space="preserve">第一条 </w:t>
      </w:r>
      <w:r>
        <w:rPr>
          <w:rFonts w:hint="eastAsia" w:eastAsia="方正仿宋_GBK"/>
          <w:sz w:val="32"/>
        </w:rPr>
        <w:t>为深入推进依法行政，加强行政权力的制约和监督，保护行政管理相对人的合法权益，促进农业、水利行政执法工作程序化、规范化，根据《中华人民共和国行政处罚法》、《中华人民共和国行政许可法》等有关规定，结合具体工作实际，制定本制度。</w:t>
      </w:r>
    </w:p>
    <w:p>
      <w:pPr>
        <w:spacing w:line="560" w:lineRule="exact"/>
        <w:rPr>
          <w:rFonts w:eastAsia="方正仿宋_GBK"/>
          <w:sz w:val="32"/>
        </w:rPr>
      </w:pPr>
      <w:r>
        <w:rPr>
          <w:rFonts w:hint="eastAsia" w:eastAsia="方正仿宋_GBK"/>
          <w:sz w:val="32"/>
        </w:rPr>
        <w:t>　　</w:t>
      </w:r>
      <w:r>
        <w:rPr>
          <w:rFonts w:hint="eastAsia" w:eastAsia="方正仿宋_GBK"/>
          <w:b/>
          <w:bCs/>
          <w:sz w:val="32"/>
        </w:rPr>
        <w:t>第二条</w:t>
      </w:r>
      <w:r>
        <w:rPr>
          <w:rFonts w:hint="eastAsia" w:eastAsia="方正仿宋_GBK"/>
          <w:sz w:val="32"/>
        </w:rPr>
        <w:t xml:space="preserve"> 本制度适用于本农业水利综合行政执法机构及其工作人员的行政执法活动。</w:t>
      </w:r>
    </w:p>
    <w:p>
      <w:pPr>
        <w:spacing w:line="560" w:lineRule="exact"/>
        <w:rPr>
          <w:rFonts w:eastAsia="方正仿宋_GBK"/>
          <w:sz w:val="32"/>
        </w:rPr>
      </w:pPr>
      <w:r>
        <w:rPr>
          <w:rFonts w:hint="eastAsia" w:eastAsia="方正仿宋_GBK"/>
          <w:sz w:val="32"/>
        </w:rPr>
        <w:t>　　</w:t>
      </w:r>
      <w:r>
        <w:rPr>
          <w:rFonts w:hint="eastAsia" w:eastAsia="方正仿宋_GBK"/>
          <w:b/>
          <w:bCs/>
          <w:sz w:val="32"/>
        </w:rPr>
        <w:t>第三条</w:t>
      </w:r>
      <w:r>
        <w:rPr>
          <w:rFonts w:hint="eastAsia" w:eastAsia="方正仿宋_GBK"/>
          <w:sz w:val="32"/>
        </w:rPr>
        <w:t xml:space="preserve"> 本制度所称重大行政执法决定，包括重大行政处罚决定和重大行政许可决定。</w:t>
      </w:r>
    </w:p>
    <w:p>
      <w:pPr>
        <w:spacing w:line="560" w:lineRule="exact"/>
        <w:rPr>
          <w:rFonts w:eastAsia="方正仿宋_GBK"/>
          <w:color w:val="C00000"/>
          <w:sz w:val="32"/>
        </w:rPr>
      </w:pPr>
      <w:r>
        <w:rPr>
          <w:rFonts w:hint="eastAsia" w:eastAsia="方正仿宋_GBK"/>
          <w:sz w:val="32"/>
        </w:rPr>
        <w:t>　　</w:t>
      </w:r>
      <w:r>
        <w:rPr>
          <w:rFonts w:hint="eastAsia" w:eastAsia="方正仿宋_GBK"/>
          <w:b/>
          <w:bCs/>
          <w:sz w:val="32"/>
        </w:rPr>
        <w:t>第四条</w:t>
      </w:r>
      <w:r>
        <w:rPr>
          <w:rFonts w:hint="eastAsia" w:eastAsia="方正仿宋_GBK"/>
          <w:sz w:val="32"/>
        </w:rPr>
        <w:t xml:space="preserve"> 重大行政执法决定法制审查制度是对行政执法部门实施的重大行政执法决定进行事前内部执法监督的措施。</w:t>
      </w:r>
      <w:r>
        <w:rPr>
          <w:rFonts w:eastAsia="方正仿宋_GBK"/>
          <w:sz w:val="32"/>
        </w:rPr>
        <w:t>行政执法</w:t>
      </w:r>
      <w:r>
        <w:rPr>
          <w:rFonts w:hint="eastAsia" w:eastAsia="方正仿宋_GBK"/>
          <w:sz w:val="32"/>
        </w:rPr>
        <w:t>支队综合科负责组织行政处罚案件的法制审查工作；区农业农村委员会法制与行政审批科负责履行对重大执法决定法制审核监督检查职责。</w:t>
      </w:r>
      <w:r>
        <w:rPr>
          <w:rFonts w:eastAsia="方正仿宋_GBK"/>
          <w:sz w:val="32"/>
        </w:rPr>
        <w:t>行政执法</w:t>
      </w:r>
      <w:r>
        <w:rPr>
          <w:rFonts w:hint="eastAsia" w:eastAsia="方正仿宋_GBK"/>
          <w:sz w:val="32"/>
        </w:rPr>
        <w:t>支队主要领导为行政处罚案件法制审查第一责任人，分管领导为分管责任人，综合科负责人为直接责任人；区农业农村委员会主要领导为重大行政执法决定法制审核第一责任人，分管领导为分管责任人，法制与行政审批科负责人为直接责任人。</w:t>
      </w:r>
    </w:p>
    <w:p>
      <w:pPr>
        <w:spacing w:line="560" w:lineRule="exact"/>
        <w:rPr>
          <w:rFonts w:eastAsia="方正仿宋_GBK"/>
          <w:sz w:val="32"/>
        </w:rPr>
      </w:pPr>
      <w:r>
        <w:rPr>
          <w:rFonts w:hint="eastAsia" w:eastAsia="方正仿宋_GBK"/>
          <w:sz w:val="32"/>
        </w:rPr>
        <w:t>　　</w:t>
      </w:r>
      <w:r>
        <w:rPr>
          <w:rFonts w:hint="eastAsia" w:eastAsia="方正仿宋_GBK"/>
          <w:b/>
          <w:bCs/>
          <w:sz w:val="32"/>
        </w:rPr>
        <w:t>第五条</w:t>
      </w:r>
      <w:r>
        <w:rPr>
          <w:rFonts w:hint="eastAsia" w:eastAsia="方正仿宋_GBK"/>
          <w:sz w:val="32"/>
        </w:rPr>
        <w:t xml:space="preserve"> 本制度规定的重大行政处罚是指：</w:t>
      </w:r>
    </w:p>
    <w:p>
      <w:pPr>
        <w:spacing w:line="560" w:lineRule="exact"/>
        <w:rPr>
          <w:rFonts w:eastAsia="方正仿宋_GBK"/>
          <w:sz w:val="32"/>
        </w:rPr>
      </w:pPr>
      <w:r>
        <w:rPr>
          <w:rFonts w:hint="eastAsia" w:eastAsia="方正仿宋_GBK"/>
          <w:sz w:val="32"/>
        </w:rPr>
        <w:t>　  （一）法律、法规、规章规定实施行政处罚应当听证的；</w:t>
      </w:r>
    </w:p>
    <w:p>
      <w:pPr>
        <w:spacing w:line="560" w:lineRule="exact"/>
        <w:rPr>
          <w:rFonts w:hint="eastAsia" w:eastAsia="方正仿宋_GBK"/>
          <w:sz w:val="32"/>
        </w:rPr>
        <w:sectPr>
          <w:footerReference r:id="rId12" w:type="default"/>
          <w:pgSz w:w="11906" w:h="16838"/>
          <w:pgMar w:top="1440" w:right="1800" w:bottom="1440" w:left="1800" w:header="851" w:footer="992" w:gutter="0"/>
          <w:pgNumType w:fmt="decimal"/>
          <w:cols w:space="425" w:num="1"/>
          <w:docGrid w:type="lines" w:linePitch="312" w:charSpace="0"/>
        </w:sectPr>
      </w:pPr>
    </w:p>
    <w:p>
      <w:pPr>
        <w:spacing w:line="560" w:lineRule="exact"/>
        <w:rPr>
          <w:rFonts w:eastAsia="方正仿宋_GBK"/>
          <w:sz w:val="32"/>
        </w:rPr>
      </w:pPr>
      <w:r>
        <w:rPr>
          <w:rFonts w:hint="eastAsia" w:eastAsia="方正仿宋_GBK"/>
          <w:sz w:val="32"/>
        </w:rPr>
        <w:t>　  （二）虽未达到法律、法规、规章规定实施行政处罚应当举行听证，但涉及管理相对人重大权益，或者社会影响较大，容易引起行政争议的；</w:t>
      </w:r>
    </w:p>
    <w:p>
      <w:pPr>
        <w:spacing w:line="560" w:lineRule="exact"/>
        <w:rPr>
          <w:rFonts w:eastAsia="方正仿宋_GBK"/>
          <w:sz w:val="32"/>
        </w:rPr>
      </w:pPr>
      <w:r>
        <w:rPr>
          <w:rFonts w:hint="eastAsia" w:eastAsia="方正仿宋_GBK"/>
          <w:sz w:val="32"/>
        </w:rPr>
        <w:t>　　（三）法律、法规和规章规定的其他重大行政处罚事项。</w:t>
      </w:r>
    </w:p>
    <w:p>
      <w:pPr>
        <w:spacing w:line="560" w:lineRule="exact"/>
        <w:rPr>
          <w:rFonts w:eastAsia="方正仿宋_GBK"/>
          <w:sz w:val="32"/>
        </w:rPr>
      </w:pPr>
      <w:r>
        <w:rPr>
          <w:rFonts w:hint="eastAsia" w:eastAsia="方正仿宋_GBK"/>
          <w:sz w:val="32"/>
        </w:rPr>
        <w:t>　　</w:t>
      </w:r>
      <w:r>
        <w:rPr>
          <w:rFonts w:hint="eastAsia" w:eastAsia="方正仿宋_GBK"/>
          <w:b/>
          <w:bCs/>
          <w:sz w:val="32"/>
        </w:rPr>
        <w:t>第六条</w:t>
      </w:r>
      <w:r>
        <w:rPr>
          <w:rFonts w:hint="eastAsia" w:eastAsia="方正仿宋_GBK"/>
          <w:sz w:val="32"/>
        </w:rPr>
        <w:t xml:space="preserve"> 本制度规定的重大行政许可是指：</w:t>
      </w:r>
    </w:p>
    <w:p>
      <w:pPr>
        <w:spacing w:line="560" w:lineRule="exact"/>
        <w:rPr>
          <w:rFonts w:eastAsia="方正仿宋_GBK"/>
          <w:sz w:val="32"/>
        </w:rPr>
      </w:pPr>
      <w:r>
        <w:rPr>
          <w:rFonts w:hint="eastAsia" w:eastAsia="方正仿宋_GBK"/>
          <w:sz w:val="32"/>
        </w:rPr>
        <w:t>　　（一）法律、法规、规章规定实施行政许可应当听证的；</w:t>
      </w:r>
    </w:p>
    <w:p>
      <w:pPr>
        <w:spacing w:line="560" w:lineRule="exact"/>
        <w:rPr>
          <w:rFonts w:eastAsia="方正仿宋_GBK"/>
          <w:sz w:val="32"/>
        </w:rPr>
      </w:pPr>
      <w:r>
        <w:rPr>
          <w:rFonts w:hint="eastAsia" w:eastAsia="方正仿宋_GBK"/>
          <w:sz w:val="32"/>
        </w:rPr>
        <w:t>　　（二）直接涉及申请人和他人之间重大利益关系的；</w:t>
      </w:r>
    </w:p>
    <w:p>
      <w:pPr>
        <w:spacing w:line="560" w:lineRule="exact"/>
        <w:ind w:firstLine="640" w:firstLineChars="200"/>
        <w:rPr>
          <w:rFonts w:eastAsia="方正仿宋_GBK"/>
          <w:sz w:val="32"/>
        </w:rPr>
      </w:pPr>
      <w:r>
        <w:rPr>
          <w:rFonts w:hint="eastAsia" w:eastAsia="方正仿宋_GBK"/>
          <w:sz w:val="32"/>
        </w:rPr>
        <w:t>（三）法律、法规和规章规定的其他重大行政许可事项。</w:t>
      </w:r>
    </w:p>
    <w:p>
      <w:pPr>
        <w:spacing w:line="560" w:lineRule="exact"/>
        <w:ind w:firstLine="630" w:firstLineChars="196"/>
        <w:rPr>
          <w:rFonts w:eastAsia="方正仿宋_GBK"/>
          <w:sz w:val="32"/>
        </w:rPr>
      </w:pPr>
      <w:r>
        <w:rPr>
          <w:rFonts w:hint="eastAsia" w:eastAsia="方正仿宋_GBK"/>
          <w:b/>
          <w:bCs/>
          <w:sz w:val="32"/>
        </w:rPr>
        <w:t>第七条</w:t>
      </w:r>
      <w:r>
        <w:rPr>
          <w:rFonts w:hint="eastAsia" w:eastAsia="方正仿宋_GBK"/>
          <w:sz w:val="32"/>
        </w:rPr>
        <w:t xml:space="preserve"> 按照本制度规定报送法制审查的重大行政执法决定，应当在拟作出行政处罚决定，未告知当事人前，进行法制审查、审核。</w:t>
      </w:r>
    </w:p>
    <w:p>
      <w:pPr>
        <w:spacing w:line="560" w:lineRule="exact"/>
        <w:rPr>
          <w:rFonts w:eastAsia="方正仿宋_GBK"/>
          <w:sz w:val="32"/>
        </w:rPr>
      </w:pPr>
      <w:r>
        <w:rPr>
          <w:rFonts w:hint="eastAsia" w:eastAsia="方正仿宋_GBK"/>
          <w:sz w:val="32"/>
        </w:rPr>
        <w:t>　　</w:t>
      </w:r>
      <w:r>
        <w:rPr>
          <w:rFonts w:hint="eastAsia" w:eastAsia="方正仿宋_GBK"/>
          <w:b/>
          <w:bCs/>
          <w:sz w:val="32"/>
        </w:rPr>
        <w:t>第八条</w:t>
      </w:r>
      <w:r>
        <w:rPr>
          <w:rFonts w:hint="eastAsia" w:eastAsia="方正仿宋_GBK"/>
          <w:sz w:val="32"/>
        </w:rPr>
        <w:t xml:space="preserve"> 重大行政执法决定报送法制审查时，应当提交审查报告、拟行政执法决定书，并提交行政执法卷宗和其他有关材料。</w:t>
      </w:r>
    </w:p>
    <w:p>
      <w:pPr>
        <w:spacing w:line="560" w:lineRule="exact"/>
        <w:rPr>
          <w:rFonts w:eastAsia="方正仿宋_GBK"/>
          <w:sz w:val="32"/>
        </w:rPr>
      </w:pPr>
      <w:r>
        <w:rPr>
          <w:rFonts w:hint="eastAsia" w:eastAsia="方正仿宋_GBK"/>
          <w:sz w:val="32"/>
        </w:rPr>
        <w:t xml:space="preserve">　  </w:t>
      </w:r>
      <w:r>
        <w:rPr>
          <w:rFonts w:hint="eastAsia" w:eastAsia="方正仿宋_GBK"/>
          <w:b/>
          <w:bCs/>
          <w:sz w:val="32"/>
        </w:rPr>
        <w:t>第九条</w:t>
      </w:r>
      <w:r>
        <w:rPr>
          <w:rFonts w:hint="eastAsia" w:eastAsia="方正仿宋_GBK"/>
          <w:sz w:val="32"/>
        </w:rPr>
        <w:t xml:space="preserve"> 重大行政执法决定法制审查报告应当包含以下内容：</w:t>
      </w:r>
    </w:p>
    <w:p>
      <w:pPr>
        <w:spacing w:line="560" w:lineRule="exact"/>
        <w:rPr>
          <w:rFonts w:eastAsia="方正仿宋_GBK"/>
          <w:sz w:val="32"/>
        </w:rPr>
      </w:pPr>
      <w:r>
        <w:rPr>
          <w:rFonts w:hint="eastAsia" w:eastAsia="方正仿宋_GBK"/>
          <w:sz w:val="32"/>
        </w:rPr>
        <w:t>　 （一）基本事实和适用依据情况；</w:t>
      </w:r>
    </w:p>
    <w:p>
      <w:pPr>
        <w:spacing w:line="560" w:lineRule="exact"/>
        <w:rPr>
          <w:rFonts w:eastAsia="方正仿宋_GBK"/>
          <w:sz w:val="32"/>
        </w:rPr>
      </w:pPr>
      <w:r>
        <w:rPr>
          <w:rFonts w:hint="eastAsia" w:eastAsia="方正仿宋_GBK"/>
          <w:sz w:val="32"/>
        </w:rPr>
        <w:t>　 （二）自由裁量权行使情况；</w:t>
      </w:r>
    </w:p>
    <w:p>
      <w:pPr>
        <w:spacing w:line="560" w:lineRule="exact"/>
        <w:rPr>
          <w:rFonts w:eastAsia="方正仿宋_GBK"/>
          <w:sz w:val="32"/>
        </w:rPr>
      </w:pPr>
      <w:r>
        <w:rPr>
          <w:rFonts w:hint="eastAsia" w:eastAsia="方正仿宋_GBK"/>
          <w:sz w:val="32"/>
        </w:rPr>
        <w:t xml:space="preserve">   （三）审批和集体讨论情况；</w:t>
      </w:r>
    </w:p>
    <w:p>
      <w:pPr>
        <w:spacing w:line="560" w:lineRule="exact"/>
        <w:rPr>
          <w:rFonts w:eastAsia="方正仿宋_GBK"/>
          <w:sz w:val="32"/>
        </w:rPr>
      </w:pPr>
      <w:r>
        <w:rPr>
          <w:rFonts w:hint="eastAsia" w:eastAsia="方正仿宋_GBK"/>
          <w:sz w:val="32"/>
        </w:rPr>
        <w:t>　 （四）其他需要说明的情况。</w:t>
      </w:r>
    </w:p>
    <w:p>
      <w:pPr>
        <w:spacing w:line="560" w:lineRule="exact"/>
        <w:rPr>
          <w:rFonts w:eastAsia="方正仿宋_GBK"/>
          <w:sz w:val="32"/>
        </w:rPr>
      </w:pPr>
      <w:r>
        <w:rPr>
          <w:rFonts w:hint="eastAsia" w:eastAsia="方正仿宋_GBK"/>
          <w:sz w:val="32"/>
        </w:rPr>
        <w:t>　</w:t>
      </w:r>
      <w:r>
        <w:rPr>
          <w:rFonts w:hint="eastAsia" w:eastAsia="方正仿宋_GBK"/>
          <w:b/>
          <w:bCs/>
          <w:sz w:val="32"/>
        </w:rPr>
        <w:t>　第十条</w:t>
      </w:r>
      <w:r>
        <w:rPr>
          <w:rFonts w:hint="eastAsia" w:eastAsia="方正仿宋_GBK"/>
          <w:sz w:val="32"/>
        </w:rPr>
        <w:t xml:space="preserve"> 相关部门自受理之日起五个工作日内完成法制审查、审核工作。</w:t>
      </w:r>
    </w:p>
    <w:p>
      <w:pPr>
        <w:spacing w:line="560" w:lineRule="exact"/>
        <w:rPr>
          <w:rFonts w:eastAsia="方正仿宋_GBK"/>
          <w:sz w:val="32"/>
        </w:rPr>
      </w:pPr>
      <w:r>
        <w:rPr>
          <w:rFonts w:hint="eastAsia" w:eastAsia="方正仿宋_GBK"/>
          <w:sz w:val="32"/>
        </w:rPr>
        <w:t>　</w:t>
      </w:r>
      <w:r>
        <w:rPr>
          <w:rFonts w:hint="eastAsia" w:eastAsia="方正仿宋_GBK"/>
          <w:b/>
          <w:bCs/>
          <w:sz w:val="32"/>
        </w:rPr>
        <w:t>　第十一条</w:t>
      </w:r>
      <w:r>
        <w:rPr>
          <w:rFonts w:hint="eastAsia" w:eastAsia="方正仿宋_GBK"/>
          <w:sz w:val="32"/>
        </w:rPr>
        <w:t xml:space="preserve"> 对受理的重大行政执法决定的合法性、适当性进行审查、审核，包括下列内容：</w:t>
      </w:r>
    </w:p>
    <w:p>
      <w:pPr>
        <w:spacing w:line="560" w:lineRule="exact"/>
        <w:rPr>
          <w:rFonts w:hint="eastAsia" w:eastAsia="方正仿宋_GBK"/>
          <w:sz w:val="32"/>
        </w:rPr>
        <w:sectPr>
          <w:footerReference r:id="rId13" w:type="default"/>
          <w:pgSz w:w="11906" w:h="16838"/>
          <w:pgMar w:top="1440" w:right="1800" w:bottom="1440" w:left="1800" w:header="851" w:footer="992" w:gutter="0"/>
          <w:pgNumType w:fmt="decimal"/>
          <w:cols w:space="425" w:num="1"/>
          <w:docGrid w:type="lines" w:linePitch="312" w:charSpace="0"/>
        </w:sectPr>
      </w:pPr>
    </w:p>
    <w:p>
      <w:pPr>
        <w:spacing w:line="560" w:lineRule="exact"/>
        <w:rPr>
          <w:rFonts w:eastAsia="方正仿宋_GBK"/>
          <w:sz w:val="32"/>
        </w:rPr>
      </w:pPr>
      <w:r>
        <w:rPr>
          <w:rFonts w:hint="eastAsia" w:eastAsia="方正仿宋_GBK"/>
          <w:sz w:val="32"/>
        </w:rPr>
        <w:t>　　（一）主体是否合法；</w:t>
      </w:r>
    </w:p>
    <w:p>
      <w:pPr>
        <w:spacing w:line="560" w:lineRule="exact"/>
        <w:rPr>
          <w:rFonts w:eastAsia="方正仿宋_GBK"/>
          <w:sz w:val="32"/>
        </w:rPr>
      </w:pPr>
      <w:r>
        <w:rPr>
          <w:rFonts w:hint="eastAsia" w:eastAsia="方正仿宋_GBK"/>
          <w:sz w:val="32"/>
        </w:rPr>
        <w:t>　　（二）主要事实是否清楚，证据是否确凿；</w:t>
      </w:r>
    </w:p>
    <w:p>
      <w:pPr>
        <w:spacing w:line="560" w:lineRule="exact"/>
        <w:rPr>
          <w:rFonts w:eastAsia="方正仿宋_GBK"/>
          <w:sz w:val="32"/>
        </w:rPr>
      </w:pPr>
      <w:r>
        <w:rPr>
          <w:rFonts w:hint="eastAsia" w:eastAsia="方正仿宋_GBK"/>
          <w:sz w:val="32"/>
        </w:rPr>
        <w:t>　　（三）程序是否合法；</w:t>
      </w:r>
    </w:p>
    <w:p>
      <w:pPr>
        <w:spacing w:line="560" w:lineRule="exact"/>
        <w:rPr>
          <w:rFonts w:eastAsia="方正仿宋_GBK"/>
          <w:sz w:val="32"/>
        </w:rPr>
      </w:pPr>
      <w:r>
        <w:rPr>
          <w:rFonts w:hint="eastAsia" w:eastAsia="方正仿宋_GBK"/>
          <w:sz w:val="32"/>
        </w:rPr>
        <w:t>　　（四）适用法律、法规、规章是否正确；</w:t>
      </w:r>
    </w:p>
    <w:p>
      <w:pPr>
        <w:spacing w:line="560" w:lineRule="exact"/>
        <w:rPr>
          <w:rFonts w:eastAsia="方正仿宋_GBK"/>
          <w:sz w:val="32"/>
        </w:rPr>
      </w:pPr>
      <w:r>
        <w:rPr>
          <w:rFonts w:hint="eastAsia" w:eastAsia="方正仿宋_GBK"/>
          <w:sz w:val="32"/>
        </w:rPr>
        <w:t>　　（五）决定是否合法、适当；</w:t>
      </w:r>
    </w:p>
    <w:p>
      <w:pPr>
        <w:spacing w:line="560" w:lineRule="exact"/>
        <w:rPr>
          <w:rFonts w:eastAsia="方正仿宋_GBK"/>
          <w:sz w:val="32"/>
        </w:rPr>
      </w:pPr>
      <w:r>
        <w:rPr>
          <w:rFonts w:hint="eastAsia" w:eastAsia="方正仿宋_GBK"/>
          <w:sz w:val="32"/>
        </w:rPr>
        <w:t>　　（六）是否超越或者滥用职权。</w:t>
      </w:r>
    </w:p>
    <w:p>
      <w:pPr>
        <w:spacing w:line="560" w:lineRule="exact"/>
        <w:rPr>
          <w:rFonts w:eastAsia="方正仿宋_GBK"/>
          <w:sz w:val="32"/>
        </w:rPr>
      </w:pPr>
      <w:r>
        <w:rPr>
          <w:rFonts w:hint="eastAsia" w:eastAsia="方正仿宋_GBK"/>
          <w:sz w:val="32"/>
        </w:rPr>
        <w:t>　</w:t>
      </w:r>
      <w:r>
        <w:rPr>
          <w:rFonts w:hint="eastAsia" w:eastAsia="方正仿宋_GBK"/>
          <w:b/>
          <w:bCs/>
          <w:sz w:val="32"/>
        </w:rPr>
        <w:t>　第十二条</w:t>
      </w:r>
      <w:r>
        <w:rPr>
          <w:rFonts w:hint="eastAsia" w:eastAsia="方正仿宋_GBK"/>
          <w:sz w:val="32"/>
        </w:rPr>
        <w:t xml:space="preserve"> 在审查、审核过程中，认为有必要的可展开调查，相关执法部门应当予以配合。因案情复杂，调查取证无法在五个工作日内完成法制审查、审核的，经分管领导批准，法制审查、审核工作时间可适当延长。</w:t>
      </w:r>
    </w:p>
    <w:p>
      <w:pPr>
        <w:spacing w:line="560" w:lineRule="exact"/>
        <w:ind w:firstLine="643" w:firstLineChars="200"/>
        <w:rPr>
          <w:rFonts w:eastAsia="方正仿宋_GBK"/>
          <w:sz w:val="32"/>
        </w:rPr>
      </w:pPr>
      <w:r>
        <w:rPr>
          <w:rFonts w:hint="eastAsia" w:eastAsia="方正仿宋_GBK"/>
          <w:b/>
          <w:bCs/>
          <w:sz w:val="32"/>
        </w:rPr>
        <w:t>第十三条</w:t>
      </w:r>
      <w:r>
        <w:rPr>
          <w:rFonts w:hint="eastAsia" w:eastAsia="方正仿宋_GBK"/>
          <w:sz w:val="32"/>
        </w:rPr>
        <w:t xml:space="preserve"> 对送审的重大行政执法决定，经审查、审核发现有违法或者不当的，应当提出书面意见，建议作出该决定的部门纠正并重新作出行政执法决定。法制审查、审核意见应当经分管领导审批，必要时向主管领导报告。</w:t>
      </w:r>
    </w:p>
    <w:p>
      <w:pPr>
        <w:spacing w:line="560" w:lineRule="exact"/>
        <w:rPr>
          <w:rFonts w:eastAsia="方正仿宋_GBK"/>
          <w:sz w:val="32"/>
        </w:rPr>
      </w:pPr>
      <w:r>
        <w:rPr>
          <w:rFonts w:hint="eastAsia" w:eastAsia="方正仿宋_GBK"/>
          <w:sz w:val="32"/>
        </w:rPr>
        <w:t xml:space="preserve">    报送法制审查、审核的行政执法部门接到《重大行政执法决定法制审查（审核）意见书》后应当及时改正，并将结果书面反馈相关审查、审核科室。                                                                                                                                   </w:t>
      </w:r>
    </w:p>
    <w:p>
      <w:pPr>
        <w:spacing w:line="560" w:lineRule="exact"/>
        <w:ind w:firstLine="643" w:firstLineChars="200"/>
        <w:rPr>
          <w:rFonts w:eastAsia="方正仿宋_GBK"/>
          <w:sz w:val="32"/>
        </w:rPr>
      </w:pPr>
      <w:r>
        <w:rPr>
          <w:rFonts w:hint="eastAsia" w:eastAsia="方正仿宋_GBK"/>
          <w:b/>
          <w:bCs/>
          <w:sz w:val="32"/>
        </w:rPr>
        <w:t xml:space="preserve">第十四条 </w:t>
      </w:r>
      <w:r>
        <w:rPr>
          <w:rFonts w:hint="eastAsia" w:eastAsia="方正仿宋_GBK"/>
          <w:sz w:val="32"/>
        </w:rPr>
        <w:t xml:space="preserve">行政执法部门有下列情形之一的，区农业农村委员会法制部门将记录在案并报告委主要领导。未经法制审查或未履行法制审查建议，造成严重后果的，将追究有关人员责任: </w:t>
      </w:r>
    </w:p>
    <w:p>
      <w:pPr>
        <w:spacing w:line="560" w:lineRule="exact"/>
        <w:rPr>
          <w:rFonts w:eastAsia="方正仿宋_GBK"/>
          <w:sz w:val="32"/>
        </w:rPr>
      </w:pPr>
      <w:r>
        <w:rPr>
          <w:rFonts w:hint="eastAsia" w:eastAsia="方正仿宋_GBK"/>
          <w:sz w:val="32"/>
        </w:rPr>
        <w:t xml:space="preserve">    (一) 不按规定报送重大行政执法决定法制审查、审核的; </w:t>
      </w:r>
    </w:p>
    <w:p>
      <w:pPr>
        <w:spacing w:line="560" w:lineRule="exact"/>
        <w:rPr>
          <w:rFonts w:eastAsia="方正仿宋_GBK"/>
          <w:sz w:val="32"/>
        </w:rPr>
      </w:pPr>
      <w:r>
        <w:rPr>
          <w:rFonts w:hint="eastAsia" w:eastAsia="方正仿宋_GBK"/>
          <w:sz w:val="32"/>
        </w:rPr>
        <w:t xml:space="preserve">    (二) 不配合法制审查、审核机构调阅重大行政执法案卷和其他有关材料，不配合相关调查的; </w:t>
      </w:r>
    </w:p>
    <w:p>
      <w:pPr>
        <w:spacing w:line="560" w:lineRule="exact"/>
        <w:rPr>
          <w:rFonts w:hint="eastAsia" w:eastAsia="方正仿宋_GBK"/>
          <w:sz w:val="32"/>
        </w:rPr>
        <w:sectPr>
          <w:footerReference r:id="rId14" w:type="default"/>
          <w:pgSz w:w="11906" w:h="16838"/>
          <w:pgMar w:top="1440" w:right="1800" w:bottom="1440" w:left="1800" w:header="851" w:footer="992" w:gutter="0"/>
          <w:pgNumType w:fmt="decimal"/>
          <w:cols w:space="425" w:num="1"/>
          <w:docGrid w:type="lines" w:linePitch="312" w:charSpace="0"/>
        </w:sectPr>
      </w:pPr>
    </w:p>
    <w:p>
      <w:pPr>
        <w:spacing w:line="560" w:lineRule="exact"/>
        <w:rPr>
          <w:rFonts w:eastAsia="方正仿宋_GBK"/>
          <w:sz w:val="32"/>
        </w:rPr>
      </w:pPr>
      <w:r>
        <w:rPr>
          <w:rFonts w:hint="eastAsia" w:eastAsia="方正仿宋_GBK"/>
          <w:sz w:val="32"/>
        </w:rPr>
        <w:t xml:space="preserve">    (三) 不按《重大行政执法决定法制审查（审核）意见书》整改并反馈整改结果的。</w:t>
      </w:r>
    </w:p>
    <w:p>
      <w:pPr>
        <w:spacing w:line="560" w:lineRule="exact"/>
        <w:ind w:firstLine="630" w:firstLineChars="196"/>
        <w:rPr>
          <w:rFonts w:eastAsia="方正仿宋_GBK"/>
          <w:sz w:val="32"/>
        </w:rPr>
      </w:pPr>
      <w:r>
        <w:rPr>
          <w:rFonts w:hint="eastAsia" w:eastAsia="方正仿宋_GBK"/>
          <w:b/>
          <w:bCs/>
          <w:sz w:val="32"/>
        </w:rPr>
        <w:t xml:space="preserve">第十五条 </w:t>
      </w:r>
      <w:r>
        <w:rPr>
          <w:rFonts w:hint="eastAsia" w:eastAsia="方正仿宋_GBK"/>
          <w:sz w:val="32"/>
        </w:rPr>
        <w:t>本制度自印发之日起施行。</w:t>
      </w: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sectPr>
          <w:footerReference r:id="rId15" w:type="default"/>
          <w:pgSz w:w="11906" w:h="16838"/>
          <w:pgMar w:top="1440" w:right="1800" w:bottom="1440" w:left="1800" w:header="851" w:footer="992" w:gutter="0"/>
          <w:pgNumType w:fmt="decimal"/>
          <w:cols w:space="425" w:num="1"/>
          <w:docGrid w:type="lines" w:linePitch="312" w:charSpace="0"/>
        </w:sectPr>
      </w:pPr>
    </w:p>
    <w:p>
      <w:pPr>
        <w:pStyle w:val="2"/>
      </w:pPr>
    </w:p>
    <w:p>
      <w:pPr>
        <w:spacing w:line="560" w:lineRule="exact"/>
        <w:rPr>
          <w:rFonts w:eastAsia="方正黑体_GBK"/>
          <w:sz w:val="32"/>
        </w:rPr>
      </w:pPr>
      <w:r>
        <w:rPr>
          <w:rFonts w:eastAsia="方正黑体_GBK"/>
          <w:sz w:val="32"/>
        </w:rPr>
        <w:t>附件</w:t>
      </w:r>
      <w:r>
        <w:rPr>
          <w:rFonts w:hint="eastAsia" w:eastAsia="方正黑体_GBK"/>
          <w:sz w:val="32"/>
        </w:rPr>
        <w:t>4</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重庆市江北区农业农村委员会</w:t>
      </w: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“三项制度”领导小组成员名单</w:t>
      </w:r>
    </w:p>
    <w:p>
      <w:pPr>
        <w:spacing w:line="560" w:lineRule="exact"/>
        <w:rPr>
          <w:rFonts w:eastAsia="方正仿宋_GBK"/>
          <w:sz w:val="32"/>
        </w:rPr>
      </w:pPr>
    </w:p>
    <w:p>
      <w:pPr>
        <w:spacing w:line="560" w:lineRule="exact"/>
        <w:rPr>
          <w:rFonts w:eastAsia="方正仿宋_GBK"/>
          <w:sz w:val="32"/>
        </w:rPr>
      </w:pPr>
      <w:r>
        <w:rPr>
          <w:rFonts w:eastAsia="方正仿宋_GBK"/>
          <w:sz w:val="32"/>
        </w:rPr>
        <w:t>组  长：</w:t>
      </w:r>
      <w:r>
        <w:rPr>
          <w:rFonts w:hint="eastAsia" w:eastAsia="方正仿宋_GBK"/>
          <w:sz w:val="32"/>
        </w:rPr>
        <w:t xml:space="preserve">蒋中伟  </w:t>
      </w:r>
      <w:r>
        <w:rPr>
          <w:rFonts w:eastAsia="方正仿宋_GBK"/>
          <w:sz w:val="32"/>
        </w:rPr>
        <w:t>区</w:t>
      </w:r>
      <w:r>
        <w:rPr>
          <w:rFonts w:hint="eastAsia" w:eastAsia="方正仿宋_GBK"/>
          <w:sz w:val="32"/>
        </w:rPr>
        <w:t>农业农村党工委 书记</w:t>
      </w:r>
    </w:p>
    <w:p>
      <w:pPr>
        <w:spacing w:line="560" w:lineRule="exact"/>
        <w:ind w:firstLine="1280" w:firstLineChars="400"/>
        <w:rPr>
          <w:rFonts w:eastAsia="方正仿宋_GBK"/>
          <w:sz w:val="32"/>
        </w:rPr>
      </w:pPr>
      <w:r>
        <w:rPr>
          <w:rFonts w:hint="eastAsia" w:eastAsia="方正仿宋_GBK"/>
          <w:sz w:val="32"/>
        </w:rPr>
        <w:t xml:space="preserve">桂  飞  </w:t>
      </w:r>
      <w:r>
        <w:rPr>
          <w:rFonts w:eastAsia="方正仿宋_GBK"/>
          <w:sz w:val="32"/>
        </w:rPr>
        <w:t>区</w:t>
      </w:r>
      <w:r>
        <w:rPr>
          <w:rFonts w:hint="eastAsia" w:eastAsia="方正仿宋_GBK"/>
          <w:sz w:val="32"/>
        </w:rPr>
        <w:t>农业农村委员会  主任</w:t>
      </w:r>
    </w:p>
    <w:p>
      <w:pPr>
        <w:spacing w:line="560" w:lineRule="exact"/>
        <w:rPr>
          <w:rFonts w:eastAsia="方正仿宋_GBK"/>
          <w:sz w:val="32"/>
        </w:rPr>
      </w:pPr>
      <w:r>
        <w:rPr>
          <w:rFonts w:eastAsia="方正仿宋_GBK"/>
          <w:sz w:val="32"/>
        </w:rPr>
        <w:t>副组长：</w:t>
      </w:r>
      <w:r>
        <w:rPr>
          <w:rFonts w:hint="eastAsia" w:eastAsia="方正仿宋_GBK"/>
          <w:sz w:val="32"/>
        </w:rPr>
        <w:t xml:space="preserve">卢四维  </w:t>
      </w:r>
      <w:r>
        <w:rPr>
          <w:rFonts w:eastAsia="方正仿宋_GBK"/>
          <w:sz w:val="32"/>
        </w:rPr>
        <w:t>区</w:t>
      </w:r>
      <w:r>
        <w:rPr>
          <w:rFonts w:hint="eastAsia" w:eastAsia="方正仿宋_GBK"/>
          <w:sz w:val="32"/>
        </w:rPr>
        <w:t>农业农村党工委  副书记</w:t>
      </w:r>
    </w:p>
    <w:p>
      <w:pPr>
        <w:spacing w:line="560" w:lineRule="exact"/>
        <w:ind w:firstLine="1280" w:firstLineChars="400"/>
        <w:rPr>
          <w:rFonts w:eastAsia="方正仿宋_GBK"/>
          <w:sz w:val="32"/>
        </w:rPr>
      </w:pPr>
      <w:r>
        <w:rPr>
          <w:rFonts w:hint="eastAsia" w:eastAsia="方正仿宋_GBK"/>
          <w:sz w:val="32"/>
        </w:rPr>
        <w:t xml:space="preserve">丁  渝  </w:t>
      </w:r>
      <w:r>
        <w:rPr>
          <w:rFonts w:eastAsia="方正仿宋_GBK"/>
          <w:sz w:val="32"/>
        </w:rPr>
        <w:t>区</w:t>
      </w:r>
      <w:r>
        <w:rPr>
          <w:rFonts w:hint="eastAsia" w:eastAsia="方正仿宋_GBK"/>
          <w:sz w:val="32"/>
        </w:rPr>
        <w:t xml:space="preserve">农业农村委员会  </w:t>
      </w:r>
      <w:r>
        <w:rPr>
          <w:rFonts w:hint="eastAsia" w:eastAsia="方正仿宋_GBK"/>
          <w:sz w:val="32"/>
          <w:lang w:eastAsia="zh-CN"/>
        </w:rPr>
        <w:t>二级</w:t>
      </w:r>
      <w:r>
        <w:rPr>
          <w:rFonts w:hint="eastAsia" w:eastAsia="方正仿宋_GBK"/>
          <w:sz w:val="32"/>
        </w:rPr>
        <w:t>调研员</w:t>
      </w:r>
    </w:p>
    <w:p>
      <w:pPr>
        <w:spacing w:line="560" w:lineRule="exact"/>
        <w:ind w:firstLine="640"/>
        <w:rPr>
          <w:rFonts w:eastAsia="方正仿宋_GBK"/>
          <w:sz w:val="32"/>
        </w:rPr>
      </w:pPr>
      <w:r>
        <w:rPr>
          <w:rFonts w:hint="eastAsia" w:eastAsia="方正仿宋_GBK"/>
          <w:sz w:val="32"/>
        </w:rPr>
        <w:t xml:space="preserve">    杜小</w:t>
      </w:r>
      <w:r>
        <w:rPr>
          <w:rFonts w:hint="eastAsia" w:eastAsia="方正仿宋_GBK"/>
          <w:sz w:val="32"/>
          <w:lang w:eastAsia="zh-CN"/>
        </w:rPr>
        <w:t>爱</w:t>
      </w:r>
      <w:r>
        <w:rPr>
          <w:rFonts w:hint="eastAsia" w:eastAsia="方正仿宋_GBK"/>
          <w:sz w:val="32"/>
        </w:rPr>
        <w:t xml:space="preserve"> </w:t>
      </w:r>
      <w:r>
        <w:rPr>
          <w:rFonts w:hint="eastAsia" w:eastAsia="方正仿宋_GBK"/>
          <w:sz w:val="32"/>
          <w:lang w:val="en-US" w:eastAsia="zh-CN"/>
        </w:rPr>
        <w:t xml:space="preserve"> </w:t>
      </w:r>
      <w:r>
        <w:rPr>
          <w:rFonts w:eastAsia="方正仿宋_GBK"/>
          <w:sz w:val="32"/>
        </w:rPr>
        <w:t>区</w:t>
      </w:r>
      <w:r>
        <w:rPr>
          <w:rFonts w:hint="eastAsia" w:eastAsia="方正仿宋_GBK"/>
          <w:sz w:val="32"/>
        </w:rPr>
        <w:t>农业农村委员会  执法支队  政委</w:t>
      </w:r>
    </w:p>
    <w:p>
      <w:pPr>
        <w:spacing w:line="560" w:lineRule="exact"/>
        <w:rPr>
          <w:rFonts w:eastAsia="方正仿宋_GBK"/>
          <w:sz w:val="32"/>
        </w:rPr>
      </w:pPr>
      <w:r>
        <w:rPr>
          <w:rFonts w:eastAsia="方正仿宋_GBK"/>
          <w:sz w:val="32"/>
        </w:rPr>
        <w:t>成  员：</w:t>
      </w:r>
      <w:r>
        <w:rPr>
          <w:rFonts w:hint="eastAsia" w:eastAsia="方正仿宋_GBK"/>
          <w:sz w:val="32"/>
        </w:rPr>
        <w:t xml:space="preserve">张  旺  </w:t>
      </w:r>
      <w:r>
        <w:rPr>
          <w:rFonts w:eastAsia="方正仿宋_GBK"/>
          <w:sz w:val="32"/>
        </w:rPr>
        <w:t>区</w:t>
      </w:r>
      <w:r>
        <w:rPr>
          <w:rFonts w:hint="eastAsia" w:eastAsia="方正仿宋_GBK"/>
          <w:sz w:val="32"/>
        </w:rPr>
        <w:t>农业农村委党政办公室 主任</w:t>
      </w:r>
    </w:p>
    <w:p>
      <w:pPr>
        <w:spacing w:line="560" w:lineRule="exact"/>
        <w:ind w:firstLine="1280" w:firstLineChars="400"/>
        <w:rPr>
          <w:rFonts w:eastAsia="方正仿宋_GBK"/>
          <w:sz w:val="32"/>
        </w:rPr>
      </w:pPr>
      <w:r>
        <w:rPr>
          <w:rFonts w:hint="eastAsia" w:eastAsia="方正仿宋_GBK"/>
          <w:sz w:val="32"/>
        </w:rPr>
        <w:t xml:space="preserve">郑晓寒  </w:t>
      </w:r>
      <w:r>
        <w:rPr>
          <w:rFonts w:eastAsia="方正仿宋_GBK"/>
          <w:sz w:val="32"/>
        </w:rPr>
        <w:t>区</w:t>
      </w:r>
      <w:r>
        <w:rPr>
          <w:rFonts w:hint="eastAsia" w:eastAsia="方正仿宋_GBK"/>
          <w:sz w:val="32"/>
        </w:rPr>
        <w:t>农业农村委法制</w:t>
      </w:r>
      <w:r>
        <w:rPr>
          <w:rFonts w:hint="eastAsia" w:ascii="方正仿宋_GBK" w:hAnsi="方正仿宋_GBK" w:eastAsia="方正仿宋_GBK" w:cs="方正仿宋_GBK"/>
          <w:color w:val="000000"/>
          <w:kern w:val="0"/>
          <w:sz w:val="32"/>
          <w:szCs w:val="32"/>
          <w:shd w:val="clear" w:color="auto" w:fill="FFFFFF"/>
        </w:rPr>
        <w:t>与行政审批</w:t>
      </w:r>
      <w:r>
        <w:rPr>
          <w:rFonts w:hint="eastAsia" w:eastAsia="方正仿宋_GBK"/>
          <w:sz w:val="32"/>
        </w:rPr>
        <w:t>科  科长</w:t>
      </w:r>
    </w:p>
    <w:p>
      <w:pPr>
        <w:spacing w:line="560" w:lineRule="exact"/>
        <w:ind w:firstLine="1280" w:firstLineChars="400"/>
        <w:rPr>
          <w:rFonts w:eastAsia="方正仿宋_GBK"/>
          <w:sz w:val="32"/>
        </w:rPr>
      </w:pPr>
      <w:r>
        <w:rPr>
          <w:rFonts w:hint="eastAsia" w:eastAsia="方正仿宋_GBK"/>
          <w:sz w:val="32"/>
        </w:rPr>
        <w:t xml:space="preserve">何小雪  </w:t>
      </w:r>
      <w:r>
        <w:rPr>
          <w:rFonts w:eastAsia="方正仿宋_GBK"/>
          <w:sz w:val="32"/>
        </w:rPr>
        <w:t>区</w:t>
      </w:r>
      <w:r>
        <w:rPr>
          <w:rFonts w:hint="eastAsia" w:eastAsia="方正仿宋_GBK"/>
          <w:sz w:val="32"/>
        </w:rPr>
        <w:t>农业农村委财审人事科  科长</w:t>
      </w:r>
    </w:p>
    <w:p>
      <w:pPr>
        <w:spacing w:line="560" w:lineRule="exact"/>
        <w:ind w:firstLine="1280" w:firstLineChars="400"/>
        <w:rPr>
          <w:rFonts w:eastAsia="方正仿宋_GBK"/>
          <w:sz w:val="32"/>
        </w:rPr>
      </w:pPr>
      <w:r>
        <w:rPr>
          <w:rFonts w:hint="eastAsia" w:eastAsia="方正仿宋_GBK"/>
          <w:sz w:val="32"/>
        </w:rPr>
        <w:t xml:space="preserve">谭  鹏  </w:t>
      </w:r>
      <w:r>
        <w:rPr>
          <w:rFonts w:eastAsia="方正仿宋_GBK"/>
          <w:sz w:val="32"/>
        </w:rPr>
        <w:t>区</w:t>
      </w:r>
      <w:r>
        <w:rPr>
          <w:rFonts w:hint="eastAsia" w:eastAsia="方正仿宋_GBK"/>
          <w:sz w:val="32"/>
        </w:rPr>
        <w:t>农业综合行政执法支队  副支队长</w:t>
      </w:r>
    </w:p>
    <w:p>
      <w:pPr>
        <w:spacing w:line="560" w:lineRule="exact"/>
        <w:rPr>
          <w:rFonts w:eastAsia="方正仿宋_GBK"/>
          <w:sz w:val="32"/>
        </w:rPr>
      </w:pPr>
    </w:p>
    <w:p>
      <w:pPr>
        <w:spacing w:line="560" w:lineRule="exact"/>
        <w:ind w:firstLine="640" w:firstLineChars="200"/>
        <w:rPr>
          <w:rFonts w:eastAsia="方正仿宋_GBK"/>
          <w:sz w:val="32"/>
        </w:rPr>
      </w:pPr>
      <w:r>
        <w:rPr>
          <w:rFonts w:hint="eastAsia" w:eastAsia="方正仿宋_GBK"/>
          <w:sz w:val="32"/>
        </w:rPr>
        <w:t>领导小组</w:t>
      </w:r>
      <w:r>
        <w:rPr>
          <w:rFonts w:eastAsia="方正仿宋_GBK"/>
          <w:sz w:val="32"/>
        </w:rPr>
        <w:t>办公室设在</w:t>
      </w:r>
      <w:r>
        <w:rPr>
          <w:rFonts w:hint="eastAsia" w:eastAsia="方正仿宋_GBK"/>
          <w:sz w:val="32"/>
        </w:rPr>
        <w:t>委法制</w:t>
      </w:r>
      <w:r>
        <w:rPr>
          <w:rFonts w:hint="eastAsia" w:ascii="方正仿宋_GBK" w:hAnsi="方正仿宋_GBK" w:eastAsia="方正仿宋_GBK" w:cs="方正仿宋_GBK"/>
          <w:color w:val="000000"/>
          <w:kern w:val="0"/>
          <w:sz w:val="32"/>
          <w:szCs w:val="32"/>
          <w:shd w:val="clear" w:color="auto" w:fill="FFFFFF"/>
        </w:rPr>
        <w:t>与行政审批</w:t>
      </w:r>
      <w:r>
        <w:rPr>
          <w:rFonts w:hint="eastAsia" w:eastAsia="方正仿宋_GBK"/>
          <w:sz w:val="32"/>
        </w:rPr>
        <w:t>科</w:t>
      </w:r>
      <w:r>
        <w:rPr>
          <w:rFonts w:eastAsia="方正仿宋_GBK"/>
          <w:sz w:val="32"/>
        </w:rPr>
        <w:t>。</w:t>
      </w:r>
    </w:p>
    <w:p>
      <w:pPr>
        <w:spacing w:line="560" w:lineRule="exact"/>
      </w:pPr>
    </w:p>
    <w:p>
      <w:pPr>
        <w:spacing w:line="560" w:lineRule="exact"/>
      </w:pPr>
    </w:p>
    <w:p>
      <w:pPr>
        <w:spacing w:line="560" w:lineRule="exact"/>
      </w:pPr>
    </w:p>
    <w:p>
      <w:pPr>
        <w:spacing w:line="560" w:lineRule="exact"/>
      </w:pPr>
    </w:p>
    <w:p>
      <w:pPr>
        <w:spacing w:line="560" w:lineRule="exact"/>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sectPr>
          <w:footerReference r:id="rId16" w:type="default"/>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Times New Roman" w:eastAsia="方正仿宋_GBK" w:cs="Times New Roman"/>
          <w:color w:val="auto"/>
          <w:kern w:val="0"/>
          <w:sz w:val="32"/>
          <w:szCs w:val="32"/>
          <w:lang w:eastAsia="zh-CN"/>
        </w:rPr>
      </w:pPr>
    </w:p>
    <w:p>
      <w:pPr>
        <w:keepNext w:val="0"/>
        <w:keepLines w:val="0"/>
        <w:pageBreakBefore w:val="0"/>
        <w:kinsoku/>
        <w:wordWrap/>
        <w:overflowPunct/>
        <w:topLinePunct w:val="0"/>
        <w:autoSpaceDE/>
        <w:autoSpaceDN/>
        <w:bidi w:val="0"/>
        <w:adjustRightInd/>
        <w:snapToGrid/>
        <w:spacing w:line="594" w:lineRule="exact"/>
        <w:ind w:left="0" w:leftChars="0" w:right="0" w:rightChars="0"/>
        <w:jc w:val="both"/>
        <w:textAlignment w:val="auto"/>
        <w:outlineLvl w:val="9"/>
      </w:pPr>
      <w:r>
        <w:rPr>
          <w:rFonts w:hint="eastAsia" w:ascii="方正仿宋_GBK" w:hAnsi="方正仿宋_GBK" w:eastAsia="方正仿宋_GBK" w:cs="方正仿宋_GBK"/>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399415</wp:posOffset>
                </wp:positionV>
                <wp:extent cx="5344795" cy="10160"/>
                <wp:effectExtent l="0" t="0" r="0" b="0"/>
                <wp:wrapNone/>
                <wp:docPr id="2" name="直线 4"/>
                <wp:cNvGraphicFramePr/>
                <a:graphic xmlns:a="http://schemas.openxmlformats.org/drawingml/2006/main">
                  <a:graphicData uri="http://schemas.microsoft.com/office/word/2010/wordprocessingShape">
                    <wps:wsp>
                      <wps:cNvCnPr/>
                      <wps:spPr>
                        <a:xfrm flipV="1">
                          <a:off x="0" y="0"/>
                          <a:ext cx="5344795" cy="101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25pt;margin-top:31.45pt;height:0.8pt;width:420.85pt;z-index:251660288;mso-width-relative:page;mso-height-relative:page;" filled="f" stroked="t" coordsize="21600,21600" o:gfxdata="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f0osNUAAAAHAQAADwAAAAAAAAABACAAAAAiAAAAZHJzL2Rvd25yZXYueG1sUEsBAhQA&#10;FAAAAAgAh07iQA1P1S/1AQAA6gMAAA4AAAAAAAAAAQAgAAAAJAEAAGRycy9lMm9Eb2MueG1sUEsF&#10;BgAAAAAGAAYAWQEAAIsFA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69850</wp:posOffset>
                </wp:positionV>
                <wp:extent cx="5326380" cy="635"/>
                <wp:effectExtent l="0" t="0" r="0" b="0"/>
                <wp:wrapNone/>
                <wp:docPr id="1" name="直线 5"/>
                <wp:cNvGraphicFramePr/>
                <a:graphic xmlns:a="http://schemas.openxmlformats.org/drawingml/2006/main">
                  <a:graphicData uri="http://schemas.microsoft.com/office/word/2010/wordprocessingShape">
                    <wps:wsp>
                      <wps:cNvCnPr/>
                      <wps:spPr>
                        <a:xfrm>
                          <a:off x="0" y="0"/>
                          <a:ext cx="532638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5.5pt;height:0.05pt;width:419.4pt;z-index:251659264;mso-width-relative:page;mso-height-relative:page;" filled="f" stroked="t" coordsize="21600,21600" o:gfxdata="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BDjPTSAAAA&#10;BgEAAA8AAAAAAAAAAQAgAAAAIgAAAGRycy9kb3ducmV2LnhtbFBLAQIUABQAAAAIAIdO4kCYHRdq&#10;6gEAAN4DAAAOAAAAAAAAAAEAIAAAACEBAABkcnMvZTJvRG9jLnhtbFBLBQYAAAAABgAGAFkBAAB9&#10;BQ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重庆市江北区农业农村委员会党政办公室    20</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日印</w:t>
      </w:r>
      <w:r>
        <w:rPr>
          <w:rFonts w:hint="default" w:ascii="Times New Roman" w:hAnsi="Times New Roman" w:eastAsia="方正仿宋_GBK" w:cs="Times New Roman"/>
          <w:color w:val="000000"/>
          <w:sz w:val="28"/>
          <w:szCs w:val="28"/>
          <w:lang w:eastAsia="zh-CN"/>
        </w:rPr>
        <w:t>发</w:t>
      </w:r>
    </w:p>
    <w:sectPr>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63360;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FdQlzXAAAACAEAAA8AAAAAAAAAAQAgAAAAIgAAAGRycy9kb3du&#10;cmV2LnhtbFBLAQIUABQAAAAIAIdO4kDSWUb3OQIAAGQEAAAOAAAAAAAAAAEAIAAAACYBAABkcnMv&#10;ZTJvRG9jLnhtbFBLBQYAAAAABgAGAFkBAADR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72576;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hXUJc1wAAAAgBAAAPAAAAAAAAAAEAIAAAACIAAABkcnMvZG93&#10;bnJldi54bWxQSwECFAAUAAAACACHTuJAjGOB2ToCAABkBAAADgAAAAAAAAABACAAAAAmAQAAZHJz&#10;L2Uyb0RvYy54bWxQSwUGAAAAAAYABgBZAQAA0g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0</wp:posOffset>
              </wp:positionV>
              <wp:extent cx="97536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73600;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2aYPUAAAABQEAAA8AAAAAAAAAAQAgAAAAIgAAAGRycy9kb3ducmV2&#10;LnhtbFBLAQIUABQAAAAIAIdO4kCY1LxBOQIAAGQEAAAOAAAAAAAAAAEAIAAAACMBAABkcnMvZTJv&#10;RG9jLnhtbFBLBQYAAAAABgAGAFkBAADO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74624;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FdQlzXAAAACAEAAA8AAAAAAAAAAQAgAAAAIgAAAGRycy9kb3du&#10;cmV2LnhtbFBLAQIUABQAAAAIAIdO4kDlC4syOQIAAGQEAAAOAAAAAAAAAAEAIAAAACYBAABkcnMv&#10;ZTJvRG9jLnhtbFBLBQYAAAAABgAGAFkBAADR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0</wp:posOffset>
              </wp:positionV>
              <wp:extent cx="97536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75648;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2aYPUAAAABQEAAA8AAAAAAAAAAQAgAAAAIgAAAGRycy9kb3ducmV2&#10;LnhtbFBLAQIUABQAAAAIAIdO4kDxvLaqOQIAAGQEAAAOAAAAAAAAAAEAIAAAACMBAABkcnMvZTJv&#10;RG9jLnhtbFBLBQYAAAAABgAGAFkBAADO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76672;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FdQlzXAAAACAEAAA8AAAAAAAAAAQAgAAAAIgAAAGRycy9kb3du&#10;cmV2LnhtbFBLAQIUABQAAAAIAIdO4kAfteTUOQIAAGQEAAAOAAAAAAAAAAEAIAAAACYBAABkcnMv&#10;ZTJvRG9jLnhtbFBLBQYAAAAABgAGAFkBAADR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0</wp:posOffset>
              </wp:positionV>
              <wp:extent cx="97536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77696;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2aYPUAAAABQEAAA8AAAAAAAAAAQAgAAAAIgAAAGRycy9kb3ducmV2&#10;LnhtbFBLAQIUABQAAAAIAIdO4kALAtlMOQIAAGQEAAAOAAAAAAAAAAEAIAAAACMBAABkcnMvZTJv&#10;RG9jLnhtbFBLBQYAAAAABgAGAFkBAADO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97536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64384;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fZpg9QAAAAFAQAADwAAAAAAAAABACAAAAAiAAAAZHJzL2Rvd25yZXYu&#10;eG1sUEsBAhQAFAAAAAgAh07iQMbue284AgAAZAQAAA4AAAAAAAAAAQAgAAAAIwEAAGRycy9lMm9E&#10;b2MueG1sUEsFBgAAAAAGAAYAWQEAAM0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65408;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V1CXNcAAAAIAQAADwAAAAAAAAABACAAAAAiAAAAZHJzL2Rvd25y&#10;ZXYueG1sUEsBAhQAFAAAAAgAh07iQLsxTBw4AgAAZAQAAA4AAAAAAAAAAQAgAAAAJgEAAGRycy9l&#10;Mm9Eb2MueG1sUEsFBgAAAAAGAAYAWQEAANA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97536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66432;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2aYPUAAAABQEAAA8AAAAAAAAAAQAgAAAAIgAAAGRycy9kb3ducmV2&#10;LnhtbFBLAQIUABQAAAAIAIdO4kCvhnGEOQIAAGQEAAAOAAAAAAAAAAEAIAAAACMBAABkcnMvZTJv&#10;RG9jLnhtbFBLBQYAAAAABgAGAFkBAADO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97536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67456;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2aYPUAAAABQEAAA8AAAAAAAAAAQAgAAAAIgAAAGRycy9kb3ducmV2&#10;LnhtbFBLAQIUABQAAAAIAIdO4kBVOB5iOQIAAGQEAAAOAAAAAAAAAAEAIAAAACMBAABkcnMvZTJv&#10;RG9jLnhtbFBLBQYAAAAABgAGAFkBAADO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68480;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V1CXNcAAAAIAQAADwAAAAAAAAABACAAAAAiAAAAZHJzL2Rvd25y&#10;ZXYueG1sUEsBAhQAFAAAAAgAh07iQCjnKRE4AgAAZAQAAA4AAAAAAAAAAQAgAAAAJgEAAGRycy9l&#10;Mm9Eb2MueG1sUEsFBgAAAAAGAAYAWQEAANA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97536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69504;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fZpg9QAAAAFAQAADwAAAAAAAAABACAAAAAiAAAAZHJzL2Rvd25yZXYu&#10;eG1sUEsBAhQAFAAAAAgAh07iQDxQFIk4AgAAZAQAAA4AAAAAAAAAAQAgAAAAIwEAAGRycy9lMm9E&#10;b2MueG1sUEsFBgAAAAAGAAYAWQEAAM0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posOffset>4403090</wp:posOffset>
              </wp:positionH>
              <wp:positionV relativeFrom="paragraph">
                <wp:posOffset>0</wp:posOffset>
              </wp:positionV>
              <wp:extent cx="97536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6.7pt;margin-top:0pt;height:144pt;width:76.8pt;mso-position-horizontal-relative:margin;z-index:251670528;mso-width-relative:page;mso-height-relative:page;" filled="f" stroked="f" coordsize="21600,21600" o:gfxdata="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V1CXNcAAAAIAQAADwAAAAAAAAABACAAAAAiAAAAZHJzL2Rvd25y&#10;ZXYueG1sUEsBAhQAFAAAAAgAh07iQPT0je04AgAAZAQAAA4AAAAAAAAAAQAgAAAAJgEAAGRycy9l&#10;Mm9Eb2MueG1sUEsFBgAAAAAGAAYAWQEAANA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97536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753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8pt;mso-position-horizontal:left;mso-position-horizontal-relative:margin;z-index:251671552;mso-width-relative:page;mso-height-relative:page;" filled="f" stroked="f" coordsize="21600,21600" o:gfxdata="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2aYPUAAAABQEAAA8AAAAAAAAAAQAgAAAAIgAAAGRycy9kb3ducmV2&#10;LnhtbFBLAQIUABQAAAAIAIdO4kDgQ7B1OQIAAGQEAAAOAAAAAAAAAAEAIAAAACMBAABkcnMvZTJv&#10;RG9jLnhtbFBLBQYAAAAABgAGAFkBAADO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M5NWMyMjkxMzQ4N2I1MDY1NTMxMDU1OGY2OWEifQ=="/>
  </w:docVars>
  <w:rsids>
    <w:rsidRoot w:val="4ADF4D54"/>
    <w:rsid w:val="00027123"/>
    <w:rsid w:val="00052069"/>
    <w:rsid w:val="001A1558"/>
    <w:rsid w:val="002360A9"/>
    <w:rsid w:val="00245078"/>
    <w:rsid w:val="002536A7"/>
    <w:rsid w:val="00257FA6"/>
    <w:rsid w:val="00276991"/>
    <w:rsid w:val="002B4164"/>
    <w:rsid w:val="0030120C"/>
    <w:rsid w:val="0034073E"/>
    <w:rsid w:val="004428AB"/>
    <w:rsid w:val="00574992"/>
    <w:rsid w:val="006A1F99"/>
    <w:rsid w:val="00743E76"/>
    <w:rsid w:val="007D169B"/>
    <w:rsid w:val="00824F45"/>
    <w:rsid w:val="008C4EE7"/>
    <w:rsid w:val="00A81867"/>
    <w:rsid w:val="00A9278C"/>
    <w:rsid w:val="00B016E2"/>
    <w:rsid w:val="00B51C63"/>
    <w:rsid w:val="00B95131"/>
    <w:rsid w:val="00BD43EA"/>
    <w:rsid w:val="00CA740C"/>
    <w:rsid w:val="00CE7805"/>
    <w:rsid w:val="00D070EA"/>
    <w:rsid w:val="00D16880"/>
    <w:rsid w:val="00D2121E"/>
    <w:rsid w:val="00D76C52"/>
    <w:rsid w:val="00EF46D8"/>
    <w:rsid w:val="00F0110E"/>
    <w:rsid w:val="043F0748"/>
    <w:rsid w:val="04E30543"/>
    <w:rsid w:val="09F94844"/>
    <w:rsid w:val="0CE3104D"/>
    <w:rsid w:val="11511A31"/>
    <w:rsid w:val="11FC44CA"/>
    <w:rsid w:val="154A152A"/>
    <w:rsid w:val="1874394D"/>
    <w:rsid w:val="18901AB3"/>
    <w:rsid w:val="18F02620"/>
    <w:rsid w:val="203B5E97"/>
    <w:rsid w:val="228F3811"/>
    <w:rsid w:val="247A6CE0"/>
    <w:rsid w:val="26CB4755"/>
    <w:rsid w:val="2C5B44FC"/>
    <w:rsid w:val="2CD6010F"/>
    <w:rsid w:val="2ED4737E"/>
    <w:rsid w:val="35EB0E74"/>
    <w:rsid w:val="3C416DB5"/>
    <w:rsid w:val="4180561D"/>
    <w:rsid w:val="4ADF4D54"/>
    <w:rsid w:val="4D760F3E"/>
    <w:rsid w:val="4EAA02D2"/>
    <w:rsid w:val="509908F9"/>
    <w:rsid w:val="51D55BE4"/>
    <w:rsid w:val="51F762C5"/>
    <w:rsid w:val="56EC71ED"/>
    <w:rsid w:val="58C66D2C"/>
    <w:rsid w:val="5AA810CB"/>
    <w:rsid w:val="5EF6045C"/>
    <w:rsid w:val="63BE7012"/>
    <w:rsid w:val="66CB7F29"/>
    <w:rsid w:val="6E251195"/>
    <w:rsid w:val="7281461E"/>
    <w:rsid w:val="79B8214F"/>
    <w:rsid w:val="7B4466E7"/>
    <w:rsid w:val="7C233052"/>
    <w:rsid w:val="7DBB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Char Char Char Char Char Char"/>
    <w:basedOn w:val="1"/>
    <w:link w:val="6"/>
    <w:qFormat/>
    <w:uiPriority w:val="0"/>
  </w:style>
  <w:style w:type="character" w:styleId="8">
    <w:name w:val="page number"/>
    <w:basedOn w:val="6"/>
    <w:qFormat/>
    <w:uiPriority w:val="0"/>
    <w:rPr>
      <w:rFonts w:ascii="Verdana" w:hAnsi="Verdana" w:eastAsia="仿宋_GB2312"/>
      <w:kern w:val="0"/>
      <w:sz w:val="30"/>
      <w:szCs w:val="30"/>
      <w:lang w:eastAsia="en-US"/>
    </w:rPr>
  </w:style>
  <w:style w:type="character" w:customStyle="1" w:styleId="9">
    <w:name w:val="页眉 Char"/>
    <w:basedOn w:val="6"/>
    <w:link w:val="4"/>
    <w:qFormat/>
    <w:uiPriority w:val="0"/>
    <w:rPr>
      <w:rFonts w:ascii="Times New Roman" w:hAnsi="Times New Roman" w:eastAsia="宋体" w:cs="Times New Roman"/>
      <w:kern w:val="2"/>
      <w:sz w:val="18"/>
      <w:szCs w:val="18"/>
    </w:rPr>
  </w:style>
  <w:style w:type="character" w:customStyle="1" w:styleId="10">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1155</Words>
  <Characters>6586</Characters>
  <Lines>54</Lines>
  <Paragraphs>15</Paragraphs>
  <TotalTime>2</TotalTime>
  <ScaleCrop>false</ScaleCrop>
  <LinksUpToDate>false</LinksUpToDate>
  <CharactersWithSpaces>7726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2020-11-04T08:03:00Z</dcterms:created>
  <dc:creator>hp</dc:creator>
  <cp:lastModifiedBy>he!nicky</cp:lastModifiedBy>
  <cp:lastPrinted>2020-11-06T01:40:00Z</cp:lastPrinted>
  <dcterms:modified xsi:type="dcterms:W3CDTF">2023-08-29T07:46:35Z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3215AACBDFD14B8ABED069244A2085DD_12</vt:lpwstr>
  </property>
</Properties>
</file>