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B7E" w:rsidRDefault="00281B7E" w:rsidP="00281B7E">
      <w:pPr>
        <w:pStyle w:val="a3"/>
        <w:spacing w:after="255" w:afterAutospacing="0" w:line="480" w:lineRule="atLeast"/>
        <w:jc w:val="center"/>
        <w:rPr>
          <w:rFonts w:ascii="Arial" w:hAnsi="Arial" w:cs="Arial"/>
          <w:color w:val="000000"/>
          <w:sz w:val="27"/>
          <w:szCs w:val="27"/>
        </w:rPr>
      </w:pPr>
      <w:proofErr w:type="gramStart"/>
      <w:r>
        <w:rPr>
          <w:rFonts w:cs="Arial" w:hint="eastAsia"/>
          <w:color w:val="000000"/>
        </w:rPr>
        <w:t>渝</w:t>
      </w:r>
      <w:proofErr w:type="gramEnd"/>
      <w:r>
        <w:rPr>
          <w:rFonts w:cs="Arial" w:hint="eastAsia"/>
          <w:color w:val="000000"/>
        </w:rPr>
        <w:t>肺炎</w:t>
      </w:r>
      <w:proofErr w:type="gramStart"/>
      <w:r>
        <w:rPr>
          <w:rFonts w:cs="Arial" w:hint="eastAsia"/>
          <w:color w:val="000000"/>
        </w:rPr>
        <w:t>组办发</w:t>
      </w:r>
      <w:proofErr w:type="gramEnd"/>
      <w:r>
        <w:rPr>
          <w:rFonts w:cs="Arial" w:hint="eastAsia"/>
          <w:color w:val="000000"/>
        </w:rPr>
        <w:t>〔2020〕53号</w:t>
      </w:r>
    </w:p>
    <w:p w:rsidR="00281B7E" w:rsidRDefault="00281B7E" w:rsidP="00281B7E">
      <w:pPr>
        <w:pStyle w:val="a3"/>
        <w:spacing w:line="360" w:lineRule="atLeast"/>
        <w:rPr>
          <w:rFonts w:ascii="Arial" w:hAnsi="Arial" w:cs="Arial"/>
          <w:color w:val="000000"/>
          <w:sz w:val="27"/>
          <w:szCs w:val="27"/>
        </w:rPr>
      </w:pPr>
      <w:r>
        <w:rPr>
          <w:rFonts w:ascii="Arial" w:hAnsi="Arial" w:cs="Arial"/>
          <w:color w:val="000000"/>
          <w:sz w:val="27"/>
          <w:szCs w:val="27"/>
        </w:rPr>
        <w:t> </w:t>
      </w:r>
      <w:r w:rsidRPr="00281B7E">
        <w:rPr>
          <w:rFonts w:ascii="Arial" w:hAnsi="Arial" w:cs="Arial" w:hint="eastAsia"/>
          <w:color w:val="000000"/>
          <w:sz w:val="27"/>
          <w:szCs w:val="27"/>
        </w:rPr>
        <w:t>关于印发重庆市商务领域分区分级分类复工复产实施方案的通知</w:t>
      </w:r>
      <w:bookmarkStart w:id="0" w:name="_GoBack"/>
      <w:bookmarkEnd w:id="0"/>
    </w:p>
    <w:p w:rsidR="00281B7E" w:rsidRDefault="00281B7E" w:rsidP="00281B7E">
      <w:pPr>
        <w:pStyle w:val="a3"/>
        <w:spacing w:after="255" w:afterAutospacing="0" w:line="480" w:lineRule="atLeast"/>
        <w:rPr>
          <w:rFonts w:ascii="Arial" w:hAnsi="Arial" w:cs="Arial"/>
          <w:color w:val="000000"/>
          <w:sz w:val="27"/>
          <w:szCs w:val="27"/>
        </w:rPr>
      </w:pPr>
      <w:r>
        <w:rPr>
          <w:rFonts w:cs="Arial" w:hint="eastAsia"/>
          <w:color w:val="000000"/>
        </w:rPr>
        <w:t>各区县(自治县)新型冠状病毒肺炎疫情防控工作领导小组，市政府有关部门，有关单位：</w:t>
      </w:r>
    </w:p>
    <w:p w:rsidR="00281B7E" w:rsidRDefault="00281B7E" w:rsidP="00281B7E">
      <w:pPr>
        <w:pStyle w:val="a3"/>
        <w:spacing w:after="255" w:afterAutospacing="0" w:line="480" w:lineRule="atLeast"/>
        <w:rPr>
          <w:rFonts w:ascii="Arial" w:hAnsi="Arial" w:cs="Arial"/>
          <w:color w:val="000000"/>
          <w:sz w:val="27"/>
          <w:szCs w:val="27"/>
        </w:rPr>
      </w:pPr>
      <w:r>
        <w:rPr>
          <w:rFonts w:cs="Arial" w:hint="eastAsia"/>
          <w:color w:val="000000"/>
        </w:rPr>
        <w:t>《重庆市商务领域分区分级分类复工复产实施方案》已经市新型冠状病毒肺炎疫情防控工作领导小组同意，现印发给你们，请认真贯彻执行。</w:t>
      </w:r>
    </w:p>
    <w:p w:rsidR="00281B7E" w:rsidRDefault="00281B7E" w:rsidP="00281B7E">
      <w:pPr>
        <w:pStyle w:val="a3"/>
        <w:spacing w:line="360" w:lineRule="atLeast"/>
        <w:rPr>
          <w:rFonts w:ascii="Arial" w:hAnsi="Arial" w:cs="Arial"/>
          <w:color w:val="000000"/>
          <w:sz w:val="27"/>
          <w:szCs w:val="27"/>
        </w:rPr>
      </w:pPr>
      <w:r>
        <w:rPr>
          <w:rFonts w:ascii="Arial" w:hAnsi="Arial" w:cs="Arial"/>
          <w:color w:val="000000"/>
          <w:sz w:val="27"/>
          <w:szCs w:val="27"/>
        </w:rPr>
        <w:t> </w:t>
      </w:r>
    </w:p>
    <w:p w:rsidR="00281B7E" w:rsidRDefault="00281B7E" w:rsidP="00281B7E">
      <w:pPr>
        <w:pStyle w:val="a3"/>
        <w:spacing w:after="255" w:afterAutospacing="0" w:line="480" w:lineRule="atLeast"/>
        <w:jc w:val="right"/>
        <w:rPr>
          <w:rFonts w:ascii="Arial" w:hAnsi="Arial" w:cs="Arial"/>
          <w:color w:val="000000"/>
          <w:sz w:val="27"/>
          <w:szCs w:val="27"/>
        </w:rPr>
      </w:pPr>
      <w:r>
        <w:rPr>
          <w:rFonts w:cs="Arial" w:hint="eastAsia"/>
          <w:color w:val="000000"/>
        </w:rPr>
        <w:t>重庆市新型冠状病毒肺炎疫情</w:t>
      </w:r>
      <w:r>
        <w:rPr>
          <w:rFonts w:ascii="Arial" w:hAnsi="Arial" w:cs="Arial"/>
          <w:color w:val="000000"/>
          <w:sz w:val="27"/>
          <w:szCs w:val="27"/>
        </w:rPr>
        <w:t> </w:t>
      </w:r>
      <w:r>
        <w:rPr>
          <w:rFonts w:ascii="Arial" w:hAnsi="Arial" w:cs="Arial"/>
          <w:color w:val="000000"/>
          <w:sz w:val="27"/>
          <w:szCs w:val="27"/>
        </w:rPr>
        <w:t xml:space="preserve"> </w:t>
      </w:r>
      <w:r>
        <w:rPr>
          <w:rFonts w:ascii="Arial" w:hAnsi="Arial" w:cs="Arial"/>
          <w:color w:val="000000"/>
          <w:sz w:val="27"/>
          <w:szCs w:val="27"/>
        </w:rPr>
        <w:t> </w:t>
      </w:r>
      <w:r>
        <w:rPr>
          <w:rFonts w:ascii="Arial" w:hAnsi="Arial" w:cs="Arial"/>
          <w:color w:val="000000"/>
          <w:sz w:val="27"/>
          <w:szCs w:val="27"/>
        </w:rPr>
        <w:t xml:space="preserve"> </w:t>
      </w:r>
      <w:r>
        <w:rPr>
          <w:rFonts w:ascii="Arial" w:hAnsi="Arial" w:cs="Arial"/>
          <w:color w:val="000000"/>
          <w:sz w:val="27"/>
          <w:szCs w:val="27"/>
        </w:rPr>
        <w:t> </w:t>
      </w:r>
      <w:r>
        <w:rPr>
          <w:rFonts w:ascii="Arial" w:hAnsi="Arial" w:cs="Arial"/>
          <w:color w:val="000000"/>
          <w:sz w:val="27"/>
          <w:szCs w:val="27"/>
        </w:rPr>
        <w:t xml:space="preserve"> </w:t>
      </w:r>
      <w:r>
        <w:rPr>
          <w:rFonts w:ascii="Arial" w:hAnsi="Arial" w:cs="Arial"/>
          <w:color w:val="000000"/>
          <w:sz w:val="27"/>
          <w:szCs w:val="27"/>
        </w:rPr>
        <w:t> </w:t>
      </w:r>
      <w:r>
        <w:rPr>
          <w:rFonts w:ascii="Arial" w:hAnsi="Arial" w:cs="Arial"/>
          <w:color w:val="000000"/>
          <w:sz w:val="27"/>
          <w:szCs w:val="27"/>
        </w:rPr>
        <w:t> </w:t>
      </w:r>
    </w:p>
    <w:p w:rsidR="00281B7E" w:rsidRDefault="00281B7E" w:rsidP="00281B7E">
      <w:pPr>
        <w:pStyle w:val="a3"/>
        <w:spacing w:after="255" w:afterAutospacing="0" w:line="480" w:lineRule="atLeast"/>
        <w:jc w:val="right"/>
        <w:rPr>
          <w:rFonts w:ascii="Arial" w:hAnsi="Arial" w:cs="Arial"/>
          <w:color w:val="000000"/>
          <w:sz w:val="27"/>
          <w:szCs w:val="27"/>
        </w:rPr>
      </w:pPr>
      <w:r>
        <w:rPr>
          <w:rFonts w:cs="Arial" w:hint="eastAsia"/>
          <w:color w:val="000000"/>
        </w:rPr>
        <w:t>防控工作领导小组综合办公室</w:t>
      </w:r>
      <w:r>
        <w:rPr>
          <w:rFonts w:ascii="Arial" w:hAnsi="Arial" w:cs="Arial"/>
          <w:color w:val="000000"/>
          <w:sz w:val="27"/>
          <w:szCs w:val="27"/>
        </w:rPr>
        <w:t> </w:t>
      </w:r>
      <w:r>
        <w:rPr>
          <w:rFonts w:ascii="Arial" w:hAnsi="Arial" w:cs="Arial"/>
          <w:color w:val="000000"/>
          <w:sz w:val="27"/>
          <w:szCs w:val="27"/>
        </w:rPr>
        <w:t xml:space="preserve"> </w:t>
      </w:r>
      <w:r>
        <w:rPr>
          <w:rFonts w:ascii="Arial" w:hAnsi="Arial" w:cs="Arial"/>
          <w:color w:val="000000"/>
          <w:sz w:val="27"/>
          <w:szCs w:val="27"/>
        </w:rPr>
        <w:t> </w:t>
      </w:r>
      <w:r>
        <w:rPr>
          <w:rFonts w:ascii="Arial" w:hAnsi="Arial" w:cs="Arial"/>
          <w:color w:val="000000"/>
          <w:sz w:val="27"/>
          <w:szCs w:val="27"/>
        </w:rPr>
        <w:t xml:space="preserve"> </w:t>
      </w:r>
      <w:r>
        <w:rPr>
          <w:rFonts w:ascii="Arial" w:hAnsi="Arial" w:cs="Arial"/>
          <w:color w:val="000000"/>
          <w:sz w:val="27"/>
          <w:szCs w:val="27"/>
        </w:rPr>
        <w:t> </w:t>
      </w:r>
      <w:r>
        <w:rPr>
          <w:rFonts w:ascii="Arial" w:hAnsi="Arial" w:cs="Arial"/>
          <w:color w:val="000000"/>
          <w:sz w:val="27"/>
          <w:szCs w:val="27"/>
        </w:rPr>
        <w:t xml:space="preserve"> </w:t>
      </w:r>
      <w:r>
        <w:rPr>
          <w:rFonts w:ascii="Arial" w:hAnsi="Arial" w:cs="Arial"/>
          <w:color w:val="000000"/>
          <w:sz w:val="27"/>
          <w:szCs w:val="27"/>
        </w:rPr>
        <w:t> </w:t>
      </w:r>
      <w:r>
        <w:rPr>
          <w:rFonts w:ascii="Arial" w:hAnsi="Arial" w:cs="Arial"/>
          <w:color w:val="000000"/>
          <w:sz w:val="27"/>
          <w:szCs w:val="27"/>
        </w:rPr>
        <w:t> </w:t>
      </w:r>
    </w:p>
    <w:p w:rsidR="00281B7E" w:rsidRDefault="00281B7E" w:rsidP="00281B7E">
      <w:pPr>
        <w:pStyle w:val="a3"/>
        <w:spacing w:after="255" w:afterAutospacing="0" w:line="480" w:lineRule="atLeast"/>
        <w:jc w:val="right"/>
        <w:rPr>
          <w:rFonts w:ascii="Arial" w:hAnsi="Arial" w:cs="Arial"/>
          <w:color w:val="000000"/>
          <w:sz w:val="27"/>
          <w:szCs w:val="27"/>
        </w:rPr>
      </w:pPr>
      <w:r>
        <w:rPr>
          <w:rFonts w:cs="Arial" w:hint="eastAsia"/>
          <w:color w:val="000000"/>
        </w:rPr>
        <w:t>2020年2月26日</w:t>
      </w:r>
      <w:r>
        <w:rPr>
          <w:rFonts w:ascii="Arial" w:hAnsi="Arial" w:cs="Arial"/>
          <w:color w:val="000000"/>
          <w:sz w:val="27"/>
          <w:szCs w:val="27"/>
        </w:rPr>
        <w:t> </w:t>
      </w:r>
      <w:r>
        <w:rPr>
          <w:rFonts w:ascii="Arial" w:hAnsi="Arial" w:cs="Arial"/>
          <w:color w:val="000000"/>
          <w:sz w:val="27"/>
          <w:szCs w:val="27"/>
        </w:rPr>
        <w:t xml:space="preserve"> </w:t>
      </w:r>
      <w:r>
        <w:rPr>
          <w:rFonts w:ascii="Arial" w:hAnsi="Arial" w:cs="Arial"/>
          <w:color w:val="000000"/>
          <w:sz w:val="27"/>
          <w:szCs w:val="27"/>
        </w:rPr>
        <w:t> </w:t>
      </w:r>
      <w:r>
        <w:rPr>
          <w:rFonts w:ascii="Arial" w:hAnsi="Arial" w:cs="Arial"/>
          <w:color w:val="000000"/>
          <w:sz w:val="27"/>
          <w:szCs w:val="27"/>
        </w:rPr>
        <w:t xml:space="preserve"> </w:t>
      </w:r>
      <w:r>
        <w:rPr>
          <w:rFonts w:ascii="Arial" w:hAnsi="Arial" w:cs="Arial"/>
          <w:color w:val="000000"/>
          <w:sz w:val="27"/>
          <w:szCs w:val="27"/>
        </w:rPr>
        <w:t> </w:t>
      </w:r>
      <w:r>
        <w:rPr>
          <w:rFonts w:ascii="Arial" w:hAnsi="Arial" w:cs="Arial"/>
          <w:color w:val="000000"/>
          <w:sz w:val="27"/>
          <w:szCs w:val="27"/>
        </w:rPr>
        <w:t xml:space="preserve"> </w:t>
      </w:r>
      <w:r>
        <w:rPr>
          <w:rFonts w:ascii="Arial" w:hAnsi="Arial" w:cs="Arial"/>
          <w:color w:val="000000"/>
          <w:sz w:val="27"/>
          <w:szCs w:val="27"/>
        </w:rPr>
        <w:t> </w:t>
      </w:r>
      <w:r>
        <w:rPr>
          <w:rFonts w:ascii="Arial" w:hAnsi="Arial" w:cs="Arial"/>
          <w:color w:val="000000"/>
          <w:sz w:val="27"/>
          <w:szCs w:val="27"/>
        </w:rPr>
        <w:t> </w:t>
      </w:r>
    </w:p>
    <w:p w:rsidR="00281B7E" w:rsidRDefault="00281B7E" w:rsidP="00281B7E">
      <w:pPr>
        <w:pStyle w:val="a3"/>
        <w:spacing w:line="360" w:lineRule="atLeast"/>
        <w:rPr>
          <w:rFonts w:ascii="Arial" w:hAnsi="Arial" w:cs="Arial"/>
          <w:color w:val="000000"/>
          <w:sz w:val="27"/>
          <w:szCs w:val="27"/>
        </w:rPr>
      </w:pPr>
      <w:r>
        <w:rPr>
          <w:rFonts w:ascii="Arial" w:hAnsi="Arial" w:cs="Arial"/>
          <w:color w:val="000000"/>
          <w:sz w:val="27"/>
          <w:szCs w:val="27"/>
        </w:rPr>
        <w:t> </w:t>
      </w:r>
    </w:p>
    <w:p w:rsidR="00281B7E" w:rsidRDefault="00281B7E" w:rsidP="00281B7E">
      <w:pPr>
        <w:pStyle w:val="a3"/>
        <w:spacing w:after="255" w:afterAutospacing="0" w:line="480" w:lineRule="atLeast"/>
        <w:jc w:val="center"/>
        <w:rPr>
          <w:rFonts w:ascii="Arial" w:hAnsi="Arial" w:cs="Arial"/>
          <w:color w:val="000000"/>
          <w:sz w:val="27"/>
          <w:szCs w:val="27"/>
        </w:rPr>
      </w:pPr>
      <w:r>
        <w:rPr>
          <w:rFonts w:cs="Arial" w:hint="eastAsia"/>
          <w:b/>
          <w:bCs/>
          <w:color w:val="000000"/>
        </w:rPr>
        <w:t>重庆市商务领域分区分级分类复工复产实施方案</w:t>
      </w:r>
    </w:p>
    <w:p w:rsidR="00281B7E" w:rsidRDefault="00281B7E" w:rsidP="00281B7E">
      <w:pPr>
        <w:pStyle w:val="a3"/>
        <w:spacing w:line="360" w:lineRule="atLeast"/>
        <w:rPr>
          <w:rFonts w:ascii="Arial" w:hAnsi="Arial" w:cs="Arial"/>
          <w:color w:val="000000"/>
          <w:sz w:val="27"/>
          <w:szCs w:val="27"/>
        </w:rPr>
      </w:pPr>
      <w:r>
        <w:rPr>
          <w:rFonts w:ascii="Arial" w:hAnsi="Arial" w:cs="Arial"/>
          <w:color w:val="000000"/>
          <w:sz w:val="27"/>
          <w:szCs w:val="27"/>
        </w:rPr>
        <w:t> </w:t>
      </w:r>
    </w:p>
    <w:p w:rsidR="00281B7E" w:rsidRDefault="00281B7E" w:rsidP="00281B7E">
      <w:pPr>
        <w:pStyle w:val="a3"/>
        <w:spacing w:after="255" w:afterAutospacing="0" w:line="480" w:lineRule="atLeast"/>
        <w:ind w:firstLine="480"/>
        <w:rPr>
          <w:rFonts w:ascii="Arial" w:hAnsi="Arial" w:cs="Arial"/>
          <w:color w:val="000000"/>
          <w:sz w:val="27"/>
          <w:szCs w:val="27"/>
        </w:rPr>
      </w:pPr>
      <w:r>
        <w:rPr>
          <w:rFonts w:cs="Arial" w:hint="eastAsia"/>
          <w:color w:val="000000"/>
        </w:rPr>
        <w:t>为统筹做好疫情防控和经济社会发展工作，根据《重庆市新冠肺炎疫情分区分级分类防控实施方案》，制定本方案。</w:t>
      </w:r>
    </w:p>
    <w:p w:rsidR="00281B7E" w:rsidRDefault="00281B7E" w:rsidP="00281B7E">
      <w:pPr>
        <w:pStyle w:val="a3"/>
        <w:spacing w:after="255" w:afterAutospacing="0" w:line="480" w:lineRule="atLeast"/>
        <w:ind w:firstLine="480"/>
        <w:rPr>
          <w:rFonts w:ascii="Arial" w:hAnsi="Arial" w:cs="Arial"/>
          <w:color w:val="000000"/>
          <w:sz w:val="27"/>
          <w:szCs w:val="27"/>
        </w:rPr>
      </w:pPr>
      <w:r>
        <w:rPr>
          <w:rFonts w:cs="Arial" w:hint="eastAsia"/>
          <w:b/>
          <w:bCs/>
          <w:color w:val="000000"/>
        </w:rPr>
        <w:t>一、总体要求</w:t>
      </w:r>
    </w:p>
    <w:p w:rsidR="00281B7E" w:rsidRDefault="00281B7E" w:rsidP="00281B7E">
      <w:pPr>
        <w:pStyle w:val="a3"/>
        <w:spacing w:after="255" w:afterAutospacing="0" w:line="480" w:lineRule="atLeast"/>
        <w:ind w:firstLine="480"/>
        <w:rPr>
          <w:rFonts w:ascii="Arial" w:hAnsi="Arial" w:cs="Arial"/>
          <w:color w:val="000000"/>
          <w:sz w:val="27"/>
          <w:szCs w:val="27"/>
        </w:rPr>
      </w:pPr>
      <w:r>
        <w:rPr>
          <w:rFonts w:cs="Arial" w:hint="eastAsia"/>
          <w:color w:val="000000"/>
        </w:rPr>
        <w:t>深入贯彻习近平总书记关于疫情防控工作的重要讲话和指示批示精神，落实党中央、国务院决策部署和市委、市政府工作要求，坚决打赢疫情防控的人民战争、总体战、阻击战，统筹做好商务领域疫情防控和经济发展，坚持“突出重点、统筹兼顾、分类指导、分区施策”的原则，有序推动重庆市商务领域行业企业复工复产，把疫情对商务经济发展的影响降到最低。</w:t>
      </w:r>
    </w:p>
    <w:p w:rsidR="00281B7E" w:rsidRDefault="00281B7E" w:rsidP="00281B7E">
      <w:pPr>
        <w:pStyle w:val="a3"/>
        <w:spacing w:after="255" w:afterAutospacing="0" w:line="480" w:lineRule="atLeast"/>
        <w:ind w:firstLine="480"/>
        <w:rPr>
          <w:rFonts w:ascii="Arial" w:hAnsi="Arial" w:cs="Arial"/>
          <w:color w:val="000000"/>
          <w:sz w:val="27"/>
          <w:szCs w:val="27"/>
        </w:rPr>
      </w:pPr>
      <w:r>
        <w:rPr>
          <w:rFonts w:cs="Arial" w:hint="eastAsia"/>
          <w:b/>
          <w:bCs/>
          <w:color w:val="000000"/>
        </w:rPr>
        <w:lastRenderedPageBreak/>
        <w:t>二、分区分级分类有序复工复产</w:t>
      </w:r>
    </w:p>
    <w:p w:rsidR="00281B7E" w:rsidRDefault="00281B7E" w:rsidP="00281B7E">
      <w:pPr>
        <w:pStyle w:val="a3"/>
        <w:spacing w:after="255" w:afterAutospacing="0" w:line="480" w:lineRule="atLeast"/>
        <w:ind w:firstLine="480"/>
        <w:rPr>
          <w:rFonts w:ascii="Arial" w:hAnsi="Arial" w:cs="Arial"/>
          <w:color w:val="000000"/>
          <w:sz w:val="27"/>
          <w:szCs w:val="27"/>
        </w:rPr>
      </w:pPr>
      <w:r>
        <w:rPr>
          <w:rFonts w:cs="Arial" w:hint="eastAsia"/>
          <w:color w:val="000000"/>
        </w:rPr>
        <w:t>(</w:t>
      </w:r>
      <w:proofErr w:type="gramStart"/>
      <w:r>
        <w:rPr>
          <w:rFonts w:cs="Arial" w:hint="eastAsia"/>
          <w:color w:val="000000"/>
        </w:rPr>
        <w:t>一</w:t>
      </w:r>
      <w:proofErr w:type="gramEnd"/>
      <w:r>
        <w:rPr>
          <w:rFonts w:cs="Arial" w:hint="eastAsia"/>
          <w:color w:val="000000"/>
        </w:rPr>
        <w:t>)低风险地区内，要全面恢复正常生产生活秩序。除暂停大型聚集性用餐外，正常的市场商业活动、酒店住宿、餐饮等经济活动全面恢复，商务领域其他行业和业</w:t>
      </w:r>
      <w:proofErr w:type="gramStart"/>
      <w:r>
        <w:rPr>
          <w:rFonts w:cs="Arial" w:hint="eastAsia"/>
          <w:color w:val="000000"/>
        </w:rPr>
        <w:t>态全面</w:t>
      </w:r>
      <w:proofErr w:type="gramEnd"/>
      <w:r>
        <w:rPr>
          <w:rFonts w:cs="Arial" w:hint="eastAsia"/>
          <w:color w:val="000000"/>
        </w:rPr>
        <w:t>复工复产。</w:t>
      </w:r>
    </w:p>
    <w:p w:rsidR="00281B7E" w:rsidRDefault="00281B7E" w:rsidP="00281B7E">
      <w:pPr>
        <w:pStyle w:val="a3"/>
        <w:spacing w:after="255" w:afterAutospacing="0" w:line="480" w:lineRule="atLeast"/>
        <w:ind w:firstLine="480"/>
        <w:rPr>
          <w:rFonts w:ascii="Arial" w:hAnsi="Arial" w:cs="Arial"/>
          <w:color w:val="000000"/>
          <w:sz w:val="27"/>
          <w:szCs w:val="27"/>
        </w:rPr>
      </w:pPr>
      <w:r>
        <w:rPr>
          <w:rFonts w:cs="Arial" w:hint="eastAsia"/>
          <w:color w:val="000000"/>
        </w:rPr>
        <w:t>(二)中风险地区内，要尽快有序恢复正常生产生活秩序。除暂停聚集性用餐外，其他正常的市场商业活动、酒店住宿、餐饮等经济活动有序恢复，商务领域其他行业和业态有序复工复产。</w:t>
      </w:r>
    </w:p>
    <w:p w:rsidR="00281B7E" w:rsidRDefault="00281B7E" w:rsidP="00281B7E">
      <w:pPr>
        <w:pStyle w:val="a3"/>
        <w:spacing w:after="255" w:afterAutospacing="0" w:line="480" w:lineRule="atLeast"/>
        <w:ind w:firstLine="480"/>
        <w:rPr>
          <w:rFonts w:ascii="Arial" w:hAnsi="Arial" w:cs="Arial"/>
          <w:color w:val="000000"/>
          <w:sz w:val="27"/>
          <w:szCs w:val="27"/>
        </w:rPr>
      </w:pPr>
      <w:r>
        <w:rPr>
          <w:rFonts w:cs="Arial" w:hint="eastAsia"/>
          <w:color w:val="000000"/>
        </w:rPr>
        <w:t>(三)高风险地区内，要根据疫情态势逐步恢复生产生活秩序。万州区除已批准的复工复产企业等必需的生产活动外，暂停各类人员聚集性经济活动。主城区除暂停聚集性用餐和餐饮经营单位提供堂食服务外，在保障疫情防控工作的前提下，逐步恢复批发零售、酒店住宿、理发、洗染、维修等居民生活服务，商务领域其他行业和业态有序复工复产。</w:t>
      </w:r>
    </w:p>
    <w:p w:rsidR="00281B7E" w:rsidRDefault="00281B7E" w:rsidP="00281B7E">
      <w:pPr>
        <w:pStyle w:val="a3"/>
        <w:spacing w:after="255" w:afterAutospacing="0" w:line="480" w:lineRule="atLeast"/>
        <w:ind w:firstLine="480"/>
        <w:rPr>
          <w:rFonts w:ascii="Arial" w:hAnsi="Arial" w:cs="Arial"/>
          <w:color w:val="000000"/>
          <w:sz w:val="27"/>
          <w:szCs w:val="27"/>
        </w:rPr>
      </w:pPr>
      <w:r>
        <w:rPr>
          <w:rFonts w:cs="Arial" w:hint="eastAsia"/>
          <w:color w:val="000000"/>
        </w:rPr>
        <w:t>(四)全市范围内，暂停促销、展会、论坛、节庆等大型群众性活动。</w:t>
      </w:r>
    </w:p>
    <w:p w:rsidR="00281B7E" w:rsidRDefault="00281B7E" w:rsidP="00281B7E">
      <w:pPr>
        <w:pStyle w:val="a3"/>
        <w:spacing w:after="255" w:afterAutospacing="0" w:line="480" w:lineRule="atLeast"/>
        <w:ind w:firstLine="480"/>
        <w:rPr>
          <w:rFonts w:ascii="Arial" w:hAnsi="Arial" w:cs="Arial"/>
          <w:color w:val="000000"/>
          <w:sz w:val="27"/>
          <w:szCs w:val="27"/>
        </w:rPr>
      </w:pPr>
      <w:r>
        <w:rPr>
          <w:rFonts w:cs="Arial" w:hint="eastAsia"/>
          <w:color w:val="000000"/>
        </w:rPr>
        <w:t>(五)全市各级各有关部门和单位要协同抓好商务领域复工复产的劳动力、防疫物资、城市交通、物流运输、快递配送、资金材料等各项工作保障。</w:t>
      </w:r>
    </w:p>
    <w:p w:rsidR="00281B7E" w:rsidRDefault="00281B7E" w:rsidP="00281B7E">
      <w:pPr>
        <w:pStyle w:val="a3"/>
        <w:spacing w:after="255" w:afterAutospacing="0" w:line="480" w:lineRule="atLeast"/>
        <w:ind w:firstLine="480"/>
        <w:rPr>
          <w:rFonts w:ascii="Arial" w:hAnsi="Arial" w:cs="Arial"/>
          <w:color w:val="000000"/>
          <w:sz w:val="27"/>
          <w:szCs w:val="27"/>
        </w:rPr>
      </w:pPr>
      <w:r>
        <w:rPr>
          <w:rFonts w:cs="Arial" w:hint="eastAsia"/>
          <w:b/>
          <w:bCs/>
          <w:color w:val="000000"/>
        </w:rPr>
        <w:t>三、切实抓好疫情防控</w:t>
      </w:r>
    </w:p>
    <w:p w:rsidR="00281B7E" w:rsidRDefault="00281B7E" w:rsidP="00281B7E">
      <w:pPr>
        <w:pStyle w:val="a3"/>
        <w:spacing w:after="255" w:afterAutospacing="0" w:line="480" w:lineRule="atLeast"/>
        <w:ind w:firstLine="480"/>
        <w:rPr>
          <w:rFonts w:ascii="Arial" w:hAnsi="Arial" w:cs="Arial"/>
          <w:color w:val="000000"/>
          <w:sz w:val="27"/>
          <w:szCs w:val="27"/>
        </w:rPr>
      </w:pPr>
      <w:r>
        <w:rPr>
          <w:rFonts w:cs="Arial" w:hint="eastAsia"/>
          <w:color w:val="000000"/>
        </w:rPr>
        <w:t>各区县(自治县)政府和两江新区、重庆高新区、万盛经开区(以下统称区县)要按照党中央、国务院安排部署及市委、市政府疫情防控工作要求，结合区县实际情况和商务领域特点，细化有序推动复工复产的工作安排，并指导商务领域生产经营单位参照零售、餐饮以及居民生活服务业疫情防控系列指南(见附件)，做好疫情防控工作。</w:t>
      </w:r>
    </w:p>
    <w:p w:rsidR="00281B7E" w:rsidRDefault="00281B7E" w:rsidP="00281B7E">
      <w:pPr>
        <w:pStyle w:val="a3"/>
        <w:spacing w:after="255" w:afterAutospacing="0" w:line="480" w:lineRule="atLeast"/>
        <w:ind w:firstLine="480"/>
        <w:rPr>
          <w:rFonts w:ascii="Arial" w:hAnsi="Arial" w:cs="Arial"/>
          <w:color w:val="000000"/>
          <w:sz w:val="27"/>
          <w:szCs w:val="27"/>
        </w:rPr>
      </w:pPr>
      <w:r>
        <w:rPr>
          <w:rFonts w:cs="Arial" w:hint="eastAsia"/>
          <w:color w:val="000000"/>
        </w:rPr>
        <w:t>(</w:t>
      </w:r>
      <w:proofErr w:type="gramStart"/>
      <w:r>
        <w:rPr>
          <w:rFonts w:cs="Arial" w:hint="eastAsia"/>
          <w:color w:val="000000"/>
        </w:rPr>
        <w:t>一</w:t>
      </w:r>
      <w:proofErr w:type="gramEnd"/>
      <w:r>
        <w:rPr>
          <w:rFonts w:cs="Arial" w:hint="eastAsia"/>
          <w:color w:val="000000"/>
        </w:rPr>
        <w:t>)要落实生产经营单位疫情防控责任，指导复工复产的生产经营单位做好通风、消毒等防控和安全生产经营工作。</w:t>
      </w:r>
    </w:p>
    <w:p w:rsidR="00281B7E" w:rsidRDefault="00281B7E" w:rsidP="00281B7E">
      <w:pPr>
        <w:pStyle w:val="a3"/>
        <w:spacing w:after="255" w:afterAutospacing="0" w:line="480" w:lineRule="atLeast"/>
        <w:ind w:firstLine="480"/>
        <w:rPr>
          <w:rFonts w:ascii="Arial" w:hAnsi="Arial" w:cs="Arial"/>
          <w:color w:val="000000"/>
          <w:sz w:val="27"/>
          <w:szCs w:val="27"/>
        </w:rPr>
      </w:pPr>
      <w:r>
        <w:rPr>
          <w:rFonts w:cs="Arial" w:hint="eastAsia"/>
          <w:color w:val="000000"/>
        </w:rPr>
        <w:lastRenderedPageBreak/>
        <w:t>(二)要指导生产经营单位采取分区作业、分散就餐、合理布置人流动线等方式，有效减少人员聚集，做好生产经营区域内的人员疏导。</w:t>
      </w:r>
    </w:p>
    <w:p w:rsidR="00281B7E" w:rsidRDefault="00281B7E" w:rsidP="00281B7E">
      <w:pPr>
        <w:pStyle w:val="a3"/>
        <w:spacing w:after="255" w:afterAutospacing="0" w:line="480" w:lineRule="atLeast"/>
        <w:ind w:firstLine="480"/>
        <w:rPr>
          <w:rFonts w:ascii="Arial" w:hAnsi="Arial" w:cs="Arial"/>
          <w:color w:val="000000"/>
          <w:sz w:val="27"/>
          <w:szCs w:val="27"/>
        </w:rPr>
      </w:pPr>
      <w:r>
        <w:rPr>
          <w:rFonts w:cs="Arial" w:hint="eastAsia"/>
          <w:color w:val="000000"/>
        </w:rPr>
        <w:t>(三)要求进入生产经营场所的人员均须佩戴口罩、进行体温检测，配合做好疫情防控工作。生产经营单位要指导员工做好个人防护，为员工配备必要的个人防护用品。</w:t>
      </w:r>
    </w:p>
    <w:p w:rsidR="00281B7E" w:rsidRDefault="00281B7E" w:rsidP="00281B7E">
      <w:pPr>
        <w:pStyle w:val="a3"/>
        <w:spacing w:line="360" w:lineRule="atLeast"/>
        <w:rPr>
          <w:rFonts w:ascii="Arial" w:hAnsi="Arial" w:cs="Arial"/>
          <w:color w:val="000000"/>
          <w:sz w:val="27"/>
          <w:szCs w:val="27"/>
        </w:rPr>
      </w:pPr>
      <w:r>
        <w:rPr>
          <w:rFonts w:ascii="Arial" w:hAnsi="Arial" w:cs="Arial"/>
          <w:color w:val="000000"/>
          <w:sz w:val="27"/>
          <w:szCs w:val="27"/>
        </w:rPr>
        <w:t> </w:t>
      </w:r>
    </w:p>
    <w:sectPr w:rsidR="00281B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7E"/>
    <w:rsid w:val="00281B7E"/>
    <w:rsid w:val="00366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1B7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1B7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18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2022-03-03T03:23:00Z</dcterms:created>
  <dcterms:modified xsi:type="dcterms:W3CDTF">2022-03-03T03:26:00Z</dcterms:modified>
</cp:coreProperties>
</file>