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C0" w:rsidRDefault="007A19C0">
      <w:pPr>
        <w:spacing w:line="600" w:lineRule="exact"/>
        <w:rPr>
          <w:rFonts w:eastAsia="方正小标宋简体"/>
          <w:bCs/>
          <w:color w:val="000000"/>
          <w:sz w:val="44"/>
        </w:rPr>
      </w:pPr>
    </w:p>
    <w:p w:rsidR="007A19C0" w:rsidRDefault="007A19C0"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 w:rsidR="007A19C0" w:rsidRDefault="007A19C0"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 w:rsidR="007A19C0" w:rsidRDefault="007A19C0"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 w:rsidR="007A19C0" w:rsidRDefault="007A19C0"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 w:rsidR="007A19C0" w:rsidRDefault="007A19C0"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 w:rsidR="007A19C0" w:rsidRDefault="007A19C0"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 w:rsidR="007A19C0" w:rsidRDefault="00653BB4">
      <w:pPr>
        <w:spacing w:line="600" w:lineRule="exact"/>
        <w:jc w:val="center"/>
        <w:rPr>
          <w:bCs/>
          <w:color w:val="000000"/>
        </w:rPr>
      </w:pPr>
      <w:r>
        <w:rPr>
          <w:bCs/>
          <w:color w:val="000000"/>
        </w:rPr>
        <w:t>江</w:t>
      </w:r>
      <w:r>
        <w:rPr>
          <w:rFonts w:hint="eastAsia"/>
          <w:bCs/>
          <w:color w:val="000000"/>
        </w:rPr>
        <w:t>医保</w:t>
      </w:r>
      <w:r>
        <w:rPr>
          <w:rFonts w:hint="eastAsia"/>
          <w:bCs/>
          <w:color w:val="000000"/>
        </w:rPr>
        <w:t>中心</w:t>
      </w:r>
      <w:r>
        <w:rPr>
          <w:bCs/>
          <w:color w:val="000000"/>
        </w:rPr>
        <w:t>发〔</w:t>
      </w:r>
      <w:r>
        <w:rPr>
          <w:bCs/>
          <w:color w:val="000000"/>
        </w:rPr>
        <w:t>20</w:t>
      </w:r>
      <w:r>
        <w:rPr>
          <w:rFonts w:hint="eastAsia"/>
          <w:bCs/>
          <w:color w:val="000000"/>
        </w:rPr>
        <w:t>20</w:t>
      </w:r>
      <w:r>
        <w:rPr>
          <w:bCs/>
          <w:color w:val="000000"/>
        </w:rPr>
        <w:t>〕</w:t>
      </w:r>
      <w:r>
        <w:rPr>
          <w:rFonts w:hint="eastAsia"/>
          <w:bCs/>
          <w:color w:val="000000"/>
        </w:rPr>
        <w:t>2</w:t>
      </w:r>
      <w:r>
        <w:rPr>
          <w:bCs/>
          <w:color w:val="000000"/>
        </w:rPr>
        <w:t>号</w:t>
      </w:r>
    </w:p>
    <w:p w:rsidR="007A19C0" w:rsidRDefault="007A19C0">
      <w:pPr>
        <w:spacing w:line="400" w:lineRule="exact"/>
      </w:pPr>
    </w:p>
    <w:p w:rsidR="007A19C0" w:rsidRDefault="00653BB4">
      <w:pPr>
        <w:snapToGrid w:val="0"/>
        <w:spacing w:line="594" w:lineRule="exact"/>
        <w:jc w:val="center"/>
        <w:rPr>
          <w:rFonts w:ascii="方正小标宋_GBK" w:eastAsia="方正小标宋_GBK" w:cs="方正小标宋_GBK"/>
          <w:bCs/>
          <w:snapToGrid w:val="0"/>
          <w:kern w:val="0"/>
          <w:sz w:val="44"/>
          <w:szCs w:val="44"/>
        </w:rPr>
      </w:pPr>
      <w:r>
        <w:rPr>
          <w:rFonts w:ascii="方正小标宋_GBK" w:eastAsia="方正小标宋_GBK" w:cs="方正小标宋_GBK" w:hint="eastAsia"/>
          <w:bCs/>
          <w:snapToGrid w:val="0"/>
          <w:kern w:val="0"/>
          <w:sz w:val="44"/>
          <w:szCs w:val="44"/>
        </w:rPr>
        <w:t>重庆市</w:t>
      </w:r>
      <w:r>
        <w:rPr>
          <w:rFonts w:ascii="方正小标宋_GBK" w:eastAsia="方正小标宋_GBK" w:cs="方正小标宋_GBK" w:hint="eastAsia"/>
          <w:bCs/>
          <w:snapToGrid w:val="0"/>
          <w:kern w:val="0"/>
          <w:sz w:val="44"/>
          <w:szCs w:val="44"/>
        </w:rPr>
        <w:t>江北区医疗保障</w:t>
      </w:r>
      <w:r>
        <w:rPr>
          <w:rFonts w:ascii="方正小标宋_GBK" w:eastAsia="方正小标宋_GBK" w:cs="方正小标宋_GBK"/>
          <w:bCs/>
          <w:snapToGrid w:val="0"/>
          <w:kern w:val="0"/>
          <w:sz w:val="44"/>
          <w:szCs w:val="44"/>
        </w:rPr>
        <w:t>事务中心</w:t>
      </w:r>
    </w:p>
    <w:p w:rsidR="007A19C0" w:rsidRDefault="00653BB4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关于同意</w:t>
      </w:r>
      <w:r>
        <w:rPr>
          <w:rFonts w:ascii="方正小标宋_GBK" w:eastAsia="方正小标宋_GBK" w:hint="eastAsia"/>
          <w:sz w:val="44"/>
          <w:szCs w:val="44"/>
        </w:rPr>
        <w:t>2020</w:t>
      </w:r>
      <w:r>
        <w:rPr>
          <w:rFonts w:ascii="方正小标宋_GBK" w:eastAsia="方正小标宋_GBK" w:hint="eastAsia"/>
          <w:sz w:val="44"/>
          <w:szCs w:val="44"/>
        </w:rPr>
        <w:t>年第二批</w:t>
      </w:r>
      <w:r>
        <w:rPr>
          <w:rFonts w:ascii="方正小标宋_GBK" w:eastAsia="方正小标宋_GBK" w:hint="eastAsia"/>
          <w:sz w:val="44"/>
          <w:szCs w:val="44"/>
        </w:rPr>
        <w:t>新增医疗保险协议</w:t>
      </w:r>
    </w:p>
    <w:p w:rsidR="007A19C0" w:rsidRDefault="00653BB4">
      <w:pPr>
        <w:spacing w:line="594" w:lineRule="exact"/>
        <w:jc w:val="center"/>
      </w:pPr>
      <w:r>
        <w:rPr>
          <w:rFonts w:ascii="方正小标宋_GBK" w:eastAsia="方正小标宋_GBK" w:hint="eastAsia"/>
          <w:sz w:val="44"/>
          <w:szCs w:val="44"/>
        </w:rPr>
        <w:t>服务机构的通知</w:t>
      </w:r>
    </w:p>
    <w:p w:rsidR="007A19C0" w:rsidRDefault="007A19C0"/>
    <w:p w:rsidR="007A19C0" w:rsidRDefault="00653BB4">
      <w:pPr>
        <w:spacing w:line="594" w:lineRule="exac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各有关单位：</w:t>
      </w:r>
    </w:p>
    <w:p w:rsidR="007A19C0" w:rsidRDefault="00653BB4">
      <w:pPr>
        <w:spacing w:line="594" w:lineRule="exact"/>
        <w:ind w:firstLineChars="200" w:firstLine="640"/>
        <w:rPr>
          <w:snapToGrid w:val="0"/>
          <w:kern w:val="0"/>
          <w:szCs w:val="32"/>
        </w:rPr>
      </w:pPr>
      <w:r>
        <w:rPr>
          <w:rFonts w:ascii="方正仿宋_GBK" w:hAnsi="方正仿宋_GBK" w:cs="方正仿宋_GBK" w:hint="eastAsia"/>
          <w:szCs w:val="32"/>
        </w:rPr>
        <w:t>根据《关于完善医疗工伤生育保险定点医药机构协议管理有关问题的通知》（渝人</w:t>
      </w:r>
      <w:r>
        <w:rPr>
          <w:rFonts w:ascii="方正仿宋_GBK" w:hAnsi="方正仿宋_GBK" w:cs="方正仿宋_GBK" w:hint="eastAsia"/>
          <w:snapToGrid w:val="0"/>
          <w:kern w:val="0"/>
          <w:szCs w:val="32"/>
        </w:rPr>
        <w:t>社发</w:t>
      </w:r>
      <w:r>
        <w:rPr>
          <w:snapToGrid w:val="0"/>
          <w:kern w:val="0"/>
          <w:szCs w:val="32"/>
        </w:rPr>
        <w:t>〔</w:t>
      </w:r>
      <w:r>
        <w:rPr>
          <w:snapToGrid w:val="0"/>
          <w:kern w:val="0"/>
          <w:szCs w:val="32"/>
        </w:rPr>
        <w:t>2016</w:t>
      </w:r>
      <w:r>
        <w:rPr>
          <w:snapToGrid w:val="0"/>
          <w:kern w:val="0"/>
          <w:szCs w:val="32"/>
        </w:rPr>
        <w:t>〕</w:t>
      </w:r>
      <w:r>
        <w:rPr>
          <w:snapToGrid w:val="0"/>
          <w:kern w:val="0"/>
          <w:szCs w:val="32"/>
        </w:rPr>
        <w:t>94</w:t>
      </w:r>
      <w:r>
        <w:rPr>
          <w:snapToGrid w:val="0"/>
          <w:kern w:val="0"/>
          <w:szCs w:val="32"/>
        </w:rPr>
        <w:t>号</w:t>
      </w:r>
      <w:r>
        <w:rPr>
          <w:rFonts w:ascii="方正仿宋_GBK" w:hAnsi="方正仿宋_GBK" w:cs="方正仿宋_GBK" w:hint="eastAsia"/>
          <w:szCs w:val="32"/>
        </w:rPr>
        <w:t>）和《</w:t>
      </w:r>
      <w:r>
        <w:rPr>
          <w:rFonts w:ascii="方正仿宋_GBK" w:hAnsi="方正仿宋_GBK" w:cs="方正仿宋_GBK" w:hint="eastAsia"/>
          <w:color w:val="000000"/>
          <w:szCs w:val="32"/>
        </w:rPr>
        <w:t>关于完善重庆市医疗工伤生育保险定点医药机构协议管理实</w:t>
      </w:r>
      <w:r>
        <w:rPr>
          <w:rFonts w:ascii="方正仿宋_GBK" w:hAnsi="方正仿宋_GBK" w:cs="方正仿宋_GBK" w:hint="eastAsia"/>
          <w:szCs w:val="32"/>
        </w:rPr>
        <w:t>施办法的通</w:t>
      </w:r>
      <w:r>
        <w:rPr>
          <w:rFonts w:ascii="方正仿宋_GBK" w:hAnsi="方正仿宋_GBK" w:cs="方正仿宋_GBK" w:hint="eastAsia"/>
          <w:color w:val="000000"/>
          <w:szCs w:val="32"/>
        </w:rPr>
        <w:t>知</w:t>
      </w:r>
      <w:bookmarkStart w:id="0" w:name="文种"/>
      <w:r>
        <w:rPr>
          <w:rFonts w:ascii="方正仿宋_GBK" w:hAnsi="方正仿宋_GBK" w:cs="方正仿宋_GBK" w:hint="eastAsia"/>
          <w:color w:val="000000"/>
          <w:szCs w:val="32"/>
        </w:rPr>
        <w:t>》（</w:t>
      </w:r>
      <w:r>
        <w:rPr>
          <w:rFonts w:ascii="方正仿宋_GBK" w:hAnsi="方正仿宋_GBK" w:cs="方正仿宋_GBK" w:hint="eastAsia"/>
          <w:szCs w:val="32"/>
        </w:rPr>
        <w:t>渝社险</w:t>
      </w:r>
      <w:r>
        <w:rPr>
          <w:rFonts w:ascii="方正仿宋_GBK" w:hAnsi="方正仿宋_GBK" w:cs="方正仿宋_GBK" w:hint="eastAsia"/>
          <w:snapToGrid w:val="0"/>
          <w:kern w:val="0"/>
          <w:szCs w:val="32"/>
        </w:rPr>
        <w:t>发</w:t>
      </w:r>
      <w:bookmarkEnd w:id="0"/>
      <w:r>
        <w:rPr>
          <w:rFonts w:hint="eastAsia"/>
          <w:snapToGrid w:val="0"/>
          <w:kern w:val="0"/>
          <w:szCs w:val="32"/>
        </w:rPr>
        <w:t>〔</w:t>
      </w:r>
      <w:bookmarkStart w:id="1" w:name="年份"/>
      <w:r>
        <w:rPr>
          <w:rFonts w:hint="eastAsia"/>
          <w:snapToGrid w:val="0"/>
          <w:kern w:val="0"/>
          <w:szCs w:val="32"/>
        </w:rPr>
        <w:t>2016</w:t>
      </w:r>
      <w:bookmarkEnd w:id="1"/>
      <w:r>
        <w:rPr>
          <w:rFonts w:hint="eastAsia"/>
          <w:snapToGrid w:val="0"/>
          <w:kern w:val="0"/>
          <w:szCs w:val="32"/>
        </w:rPr>
        <w:t>〕</w:t>
      </w:r>
      <w:bookmarkStart w:id="2" w:name="字号"/>
      <w:r>
        <w:rPr>
          <w:rFonts w:hint="eastAsia"/>
          <w:snapToGrid w:val="0"/>
          <w:kern w:val="0"/>
          <w:szCs w:val="32"/>
        </w:rPr>
        <w:t>38</w:t>
      </w:r>
      <w:bookmarkEnd w:id="2"/>
      <w:r>
        <w:rPr>
          <w:rFonts w:hint="eastAsia"/>
          <w:snapToGrid w:val="0"/>
          <w:kern w:val="0"/>
          <w:szCs w:val="32"/>
        </w:rPr>
        <w:t>号）</w:t>
      </w:r>
      <w:r>
        <w:rPr>
          <w:rFonts w:hint="eastAsia"/>
          <w:snapToGrid w:val="0"/>
          <w:kern w:val="0"/>
          <w:szCs w:val="32"/>
        </w:rPr>
        <w:t>、</w:t>
      </w:r>
      <w:r>
        <w:rPr>
          <w:rFonts w:ascii="方正仿宋_GBK" w:hint="eastAsia"/>
          <w:color w:val="000000"/>
        </w:rPr>
        <w:t>《</w:t>
      </w:r>
      <w:r>
        <w:rPr>
          <w:snapToGrid w:val="0"/>
          <w:kern w:val="0"/>
          <w:szCs w:val="32"/>
        </w:rPr>
        <w:t>重庆市医疗保障局办公室</w:t>
      </w:r>
      <w:r>
        <w:rPr>
          <w:rFonts w:hint="eastAsia"/>
          <w:snapToGrid w:val="0"/>
          <w:kern w:val="0"/>
          <w:szCs w:val="32"/>
        </w:rPr>
        <w:t>关于</w:t>
      </w:r>
      <w:r>
        <w:rPr>
          <w:snapToGrid w:val="0"/>
          <w:kern w:val="0"/>
          <w:szCs w:val="32"/>
        </w:rPr>
        <w:t>互联网医院</w:t>
      </w:r>
      <w:r>
        <w:rPr>
          <w:rFonts w:hint="eastAsia"/>
          <w:snapToGrid w:val="0"/>
          <w:kern w:val="0"/>
          <w:szCs w:val="32"/>
        </w:rPr>
        <w:t>定点管理</w:t>
      </w:r>
      <w:r>
        <w:rPr>
          <w:snapToGrid w:val="0"/>
          <w:kern w:val="0"/>
          <w:szCs w:val="32"/>
        </w:rPr>
        <w:t>有关问题</w:t>
      </w:r>
      <w:r>
        <w:rPr>
          <w:rFonts w:hint="eastAsia"/>
          <w:snapToGrid w:val="0"/>
          <w:kern w:val="0"/>
          <w:szCs w:val="32"/>
        </w:rPr>
        <w:t>的通知》（渝</w:t>
      </w:r>
      <w:r>
        <w:rPr>
          <w:snapToGrid w:val="0"/>
          <w:kern w:val="0"/>
          <w:szCs w:val="32"/>
        </w:rPr>
        <w:t>医保办</w:t>
      </w:r>
      <w:r>
        <w:rPr>
          <w:rFonts w:hint="eastAsia"/>
          <w:snapToGrid w:val="0"/>
          <w:kern w:val="0"/>
          <w:szCs w:val="32"/>
        </w:rPr>
        <w:t>〔</w:t>
      </w:r>
      <w:r>
        <w:rPr>
          <w:rFonts w:hint="eastAsia"/>
          <w:snapToGrid w:val="0"/>
          <w:kern w:val="0"/>
          <w:szCs w:val="32"/>
        </w:rPr>
        <w:t>20</w:t>
      </w:r>
      <w:r>
        <w:rPr>
          <w:snapToGrid w:val="0"/>
          <w:kern w:val="0"/>
          <w:szCs w:val="32"/>
        </w:rPr>
        <w:t>20</w:t>
      </w:r>
      <w:r>
        <w:rPr>
          <w:rFonts w:hint="eastAsia"/>
          <w:snapToGrid w:val="0"/>
          <w:kern w:val="0"/>
          <w:szCs w:val="32"/>
        </w:rPr>
        <w:t>〕</w:t>
      </w:r>
      <w:r>
        <w:rPr>
          <w:snapToGrid w:val="0"/>
          <w:kern w:val="0"/>
          <w:szCs w:val="32"/>
        </w:rPr>
        <w:t>10</w:t>
      </w:r>
      <w:r>
        <w:rPr>
          <w:rFonts w:hint="eastAsia"/>
          <w:snapToGrid w:val="0"/>
          <w:kern w:val="0"/>
          <w:szCs w:val="32"/>
        </w:rPr>
        <w:t>号）文件精神，经过自愿申请、资料受理、实地查看，会同区财政局、区卫生健康委、区市场监管局以及定点机构代表、参保人员代表多方评估，经区医疗保障局局长办公会研究并报市医保局备案，于</w:t>
      </w:r>
      <w:r>
        <w:rPr>
          <w:rFonts w:hint="eastAsia"/>
          <w:snapToGrid w:val="0"/>
          <w:kern w:val="0"/>
          <w:szCs w:val="32"/>
        </w:rPr>
        <w:t>2020</w:t>
      </w:r>
      <w:r>
        <w:rPr>
          <w:rFonts w:hint="eastAsia"/>
          <w:snapToGrid w:val="0"/>
          <w:kern w:val="0"/>
          <w:szCs w:val="32"/>
        </w:rPr>
        <w:t>年</w:t>
      </w:r>
      <w:r>
        <w:rPr>
          <w:rFonts w:hint="eastAsia"/>
          <w:snapToGrid w:val="0"/>
          <w:kern w:val="0"/>
          <w:szCs w:val="32"/>
        </w:rPr>
        <w:t>9</w:t>
      </w:r>
      <w:r>
        <w:rPr>
          <w:rFonts w:hint="eastAsia"/>
          <w:snapToGrid w:val="0"/>
          <w:kern w:val="0"/>
          <w:szCs w:val="32"/>
        </w:rPr>
        <w:t>月</w:t>
      </w:r>
      <w:r>
        <w:rPr>
          <w:rFonts w:hint="eastAsia"/>
          <w:snapToGrid w:val="0"/>
          <w:kern w:val="0"/>
          <w:szCs w:val="32"/>
        </w:rPr>
        <w:t>1</w:t>
      </w:r>
      <w:r>
        <w:rPr>
          <w:rFonts w:hint="eastAsia"/>
          <w:snapToGrid w:val="0"/>
          <w:kern w:val="0"/>
          <w:szCs w:val="32"/>
        </w:rPr>
        <w:t>1</w:t>
      </w:r>
      <w:r>
        <w:rPr>
          <w:rFonts w:hint="eastAsia"/>
          <w:snapToGrid w:val="0"/>
          <w:kern w:val="0"/>
          <w:szCs w:val="32"/>
        </w:rPr>
        <w:t>日至</w:t>
      </w:r>
      <w:r>
        <w:rPr>
          <w:rFonts w:hint="eastAsia"/>
          <w:snapToGrid w:val="0"/>
          <w:kern w:val="0"/>
          <w:szCs w:val="32"/>
        </w:rPr>
        <w:t>17</w:t>
      </w:r>
      <w:r>
        <w:rPr>
          <w:rFonts w:hint="eastAsia"/>
          <w:snapToGrid w:val="0"/>
          <w:kern w:val="0"/>
          <w:szCs w:val="32"/>
        </w:rPr>
        <w:t>日进行公示，公示期间未接到反对意见，现将有关事项通知</w:t>
      </w:r>
      <w:r>
        <w:rPr>
          <w:rFonts w:hint="eastAsia"/>
          <w:snapToGrid w:val="0"/>
          <w:kern w:val="0"/>
          <w:szCs w:val="32"/>
        </w:rPr>
        <w:lastRenderedPageBreak/>
        <w:t>如下：</w:t>
      </w:r>
    </w:p>
    <w:p w:rsidR="007A19C0" w:rsidRDefault="00653BB4">
      <w:pPr>
        <w:spacing w:line="594" w:lineRule="exact"/>
        <w:ind w:firstLineChars="200" w:firstLine="640"/>
        <w:rPr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>一、</w:t>
      </w:r>
      <w:r>
        <w:rPr>
          <w:rFonts w:hint="eastAsia"/>
          <w:snapToGrid w:val="0"/>
          <w:kern w:val="0"/>
        </w:rPr>
        <w:t>江北胡德文诊所</w:t>
      </w:r>
      <w:r>
        <w:rPr>
          <w:snapToGrid w:val="0"/>
          <w:kern w:val="0"/>
        </w:rPr>
        <w:t>、</w:t>
      </w:r>
      <w:r>
        <w:rPr>
          <w:rFonts w:hint="eastAsia"/>
          <w:snapToGrid w:val="0"/>
          <w:kern w:val="0"/>
        </w:rPr>
        <w:t>江北张力儿科诊所</w:t>
      </w:r>
      <w:r>
        <w:rPr>
          <w:snapToGrid w:val="0"/>
          <w:kern w:val="0"/>
        </w:rPr>
        <w:t>等</w:t>
      </w:r>
      <w:r>
        <w:rPr>
          <w:rFonts w:hint="eastAsia"/>
          <w:snapToGrid w:val="0"/>
          <w:kern w:val="0"/>
        </w:rPr>
        <w:t>5</w:t>
      </w:r>
      <w:r>
        <w:rPr>
          <w:snapToGrid w:val="0"/>
          <w:kern w:val="0"/>
        </w:rPr>
        <w:t>家医疗机构，</w:t>
      </w:r>
      <w:r>
        <w:rPr>
          <w:rFonts w:hint="eastAsia"/>
          <w:snapToGrid w:val="0"/>
          <w:kern w:val="0"/>
        </w:rPr>
        <w:t>海通大药房江北区素华药店</w:t>
      </w:r>
      <w:r>
        <w:rPr>
          <w:snapToGrid w:val="0"/>
          <w:kern w:val="0"/>
        </w:rPr>
        <w:t>、</w:t>
      </w:r>
      <w:r>
        <w:rPr>
          <w:rFonts w:hint="eastAsia"/>
          <w:snapToGrid w:val="0"/>
          <w:kern w:val="0"/>
        </w:rPr>
        <w:t>江北区鑫鼎药房</w:t>
      </w:r>
      <w:r>
        <w:rPr>
          <w:snapToGrid w:val="0"/>
          <w:kern w:val="0"/>
        </w:rPr>
        <w:t>等</w:t>
      </w: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>9</w:t>
      </w:r>
      <w:r>
        <w:rPr>
          <w:snapToGrid w:val="0"/>
          <w:kern w:val="0"/>
        </w:rPr>
        <w:t>家零售药店，共计</w:t>
      </w:r>
      <w:r>
        <w:rPr>
          <w:rFonts w:hint="eastAsia"/>
          <w:snapToGrid w:val="0"/>
          <w:kern w:val="0"/>
        </w:rPr>
        <w:t>24</w:t>
      </w:r>
      <w:r>
        <w:rPr>
          <w:snapToGrid w:val="0"/>
          <w:kern w:val="0"/>
        </w:rPr>
        <w:t>家医药机构（具体名单见附件）符合医保定点要求，</w:t>
      </w:r>
      <w:r>
        <w:rPr>
          <w:rFonts w:hint="eastAsia"/>
          <w:snapToGrid w:val="0"/>
          <w:kern w:val="0"/>
          <w:szCs w:val="32"/>
        </w:rPr>
        <w:t>同意新增为江北区医疗保险协议服务机构。</w:t>
      </w:r>
    </w:p>
    <w:p w:rsidR="007A19C0" w:rsidRDefault="00653BB4">
      <w:pPr>
        <w:spacing w:line="594" w:lineRule="exact"/>
        <w:ind w:firstLineChars="200" w:firstLine="640"/>
        <w:rPr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>二、请以上机构接到通知后及时到区医保局按照《重庆市医疗保障局关于</w:t>
      </w:r>
      <w:r>
        <w:rPr>
          <w:rFonts w:hint="eastAsia"/>
          <w:snapToGrid w:val="0"/>
          <w:kern w:val="0"/>
          <w:szCs w:val="32"/>
        </w:rPr>
        <w:t>做好</w:t>
      </w:r>
      <w:r>
        <w:rPr>
          <w:rFonts w:hint="eastAsia"/>
          <w:snapToGrid w:val="0"/>
          <w:kern w:val="0"/>
          <w:szCs w:val="32"/>
        </w:rPr>
        <w:t>2020</w:t>
      </w:r>
      <w:r>
        <w:rPr>
          <w:rFonts w:hint="eastAsia"/>
          <w:snapToGrid w:val="0"/>
          <w:kern w:val="0"/>
          <w:szCs w:val="32"/>
        </w:rPr>
        <w:t>年度医疗</w:t>
      </w:r>
      <w:r>
        <w:rPr>
          <w:rFonts w:hint="eastAsia"/>
          <w:snapToGrid w:val="0"/>
          <w:kern w:val="0"/>
          <w:szCs w:val="32"/>
        </w:rPr>
        <w:t>保险</w:t>
      </w:r>
      <w:r>
        <w:rPr>
          <w:rFonts w:hint="eastAsia"/>
          <w:snapToGrid w:val="0"/>
          <w:kern w:val="0"/>
          <w:szCs w:val="32"/>
        </w:rPr>
        <w:t>协议</w:t>
      </w:r>
      <w:r>
        <w:rPr>
          <w:rFonts w:hint="eastAsia"/>
          <w:snapToGrid w:val="0"/>
          <w:kern w:val="0"/>
          <w:szCs w:val="32"/>
        </w:rPr>
        <w:t>服务机构协议签订工作</w:t>
      </w:r>
      <w:r>
        <w:rPr>
          <w:rFonts w:hint="eastAsia"/>
          <w:snapToGrid w:val="0"/>
          <w:kern w:val="0"/>
          <w:szCs w:val="32"/>
        </w:rPr>
        <w:t>的通知》（</w:t>
      </w:r>
      <w:r>
        <w:rPr>
          <w:rFonts w:hint="eastAsia"/>
          <w:snapToGrid w:val="0"/>
          <w:kern w:val="0"/>
          <w:szCs w:val="32"/>
        </w:rPr>
        <w:t>渝</w:t>
      </w:r>
      <w:r>
        <w:rPr>
          <w:rFonts w:hint="eastAsia"/>
          <w:snapToGrid w:val="0"/>
          <w:kern w:val="0"/>
          <w:szCs w:val="32"/>
        </w:rPr>
        <w:t>医保发〔</w:t>
      </w:r>
      <w:r>
        <w:rPr>
          <w:rFonts w:hint="eastAsia"/>
          <w:snapToGrid w:val="0"/>
          <w:kern w:val="0"/>
          <w:szCs w:val="32"/>
        </w:rPr>
        <w:t>20</w:t>
      </w:r>
      <w:r>
        <w:rPr>
          <w:rFonts w:hint="eastAsia"/>
          <w:snapToGrid w:val="0"/>
          <w:kern w:val="0"/>
          <w:szCs w:val="32"/>
        </w:rPr>
        <w:t>20</w:t>
      </w:r>
      <w:r>
        <w:rPr>
          <w:rFonts w:hint="eastAsia"/>
          <w:snapToGrid w:val="0"/>
          <w:kern w:val="0"/>
          <w:szCs w:val="32"/>
        </w:rPr>
        <w:t>〕</w:t>
      </w:r>
      <w:r>
        <w:rPr>
          <w:rFonts w:hint="eastAsia"/>
          <w:snapToGrid w:val="0"/>
          <w:kern w:val="0"/>
          <w:szCs w:val="32"/>
        </w:rPr>
        <w:t>35</w:t>
      </w:r>
      <w:r>
        <w:rPr>
          <w:rFonts w:hint="eastAsia"/>
          <w:snapToGrid w:val="0"/>
          <w:kern w:val="0"/>
          <w:szCs w:val="32"/>
        </w:rPr>
        <w:t>号）要求签订医保协议，各定点医疗机构应严格按照法律法规、政策、以及协议规定执行，我</w:t>
      </w:r>
      <w:r>
        <w:rPr>
          <w:rFonts w:hint="eastAsia"/>
          <w:snapToGrid w:val="0"/>
          <w:kern w:val="0"/>
          <w:szCs w:val="32"/>
        </w:rPr>
        <w:t>中心</w:t>
      </w:r>
      <w:r>
        <w:rPr>
          <w:rFonts w:hint="eastAsia"/>
          <w:snapToGrid w:val="0"/>
          <w:kern w:val="0"/>
          <w:szCs w:val="32"/>
        </w:rPr>
        <w:t>将对各协议机构进行动态管理，对未达到协议要求的将取消医保定点资格。</w:t>
      </w:r>
    </w:p>
    <w:p w:rsidR="007A19C0" w:rsidRDefault="00653BB4">
      <w:pPr>
        <w:spacing w:line="594" w:lineRule="exact"/>
        <w:ind w:firstLineChars="200" w:firstLine="640"/>
        <w:rPr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>特此通知</w:t>
      </w:r>
    </w:p>
    <w:p w:rsidR="007A19C0" w:rsidRDefault="007A19C0">
      <w:pPr>
        <w:spacing w:line="594" w:lineRule="exact"/>
        <w:ind w:firstLineChars="200" w:firstLine="640"/>
        <w:rPr>
          <w:snapToGrid w:val="0"/>
          <w:kern w:val="0"/>
          <w:szCs w:val="32"/>
        </w:rPr>
      </w:pPr>
    </w:p>
    <w:p w:rsidR="007A19C0" w:rsidRDefault="00653BB4">
      <w:pPr>
        <w:spacing w:line="594" w:lineRule="exact"/>
        <w:ind w:firstLineChars="200" w:firstLine="640"/>
        <w:rPr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>附件</w:t>
      </w:r>
      <w:r>
        <w:rPr>
          <w:rFonts w:hint="eastAsia"/>
          <w:snapToGrid w:val="0"/>
          <w:kern w:val="0"/>
          <w:szCs w:val="32"/>
        </w:rPr>
        <w:t>：</w:t>
      </w:r>
      <w:r>
        <w:rPr>
          <w:rFonts w:hint="eastAsia"/>
          <w:snapToGrid w:val="0"/>
          <w:kern w:val="0"/>
          <w:szCs w:val="32"/>
        </w:rPr>
        <w:t>江北区</w:t>
      </w:r>
      <w:r>
        <w:rPr>
          <w:rFonts w:hint="eastAsia"/>
          <w:snapToGrid w:val="0"/>
          <w:kern w:val="0"/>
          <w:szCs w:val="32"/>
        </w:rPr>
        <w:t>2020</w:t>
      </w:r>
      <w:r>
        <w:rPr>
          <w:rFonts w:hint="eastAsia"/>
          <w:snapToGrid w:val="0"/>
          <w:kern w:val="0"/>
          <w:szCs w:val="32"/>
        </w:rPr>
        <w:t>年第二批</w:t>
      </w:r>
      <w:r>
        <w:rPr>
          <w:rFonts w:hint="eastAsia"/>
          <w:snapToGrid w:val="0"/>
          <w:kern w:val="0"/>
          <w:szCs w:val="32"/>
        </w:rPr>
        <w:t>新增医疗保险协议服务机构名单</w:t>
      </w:r>
    </w:p>
    <w:p w:rsidR="007A19C0" w:rsidRDefault="007A19C0">
      <w:pPr>
        <w:spacing w:line="594" w:lineRule="exact"/>
        <w:ind w:firstLineChars="200" w:firstLine="640"/>
        <w:rPr>
          <w:snapToGrid w:val="0"/>
          <w:kern w:val="0"/>
          <w:szCs w:val="32"/>
        </w:rPr>
      </w:pPr>
    </w:p>
    <w:p w:rsidR="007A19C0" w:rsidRDefault="007A19C0">
      <w:pPr>
        <w:spacing w:line="594" w:lineRule="exact"/>
        <w:ind w:firstLineChars="200" w:firstLine="640"/>
        <w:rPr>
          <w:snapToGrid w:val="0"/>
          <w:kern w:val="0"/>
          <w:szCs w:val="32"/>
        </w:rPr>
      </w:pPr>
    </w:p>
    <w:p w:rsidR="007A19C0" w:rsidRDefault="007A19C0">
      <w:pPr>
        <w:spacing w:line="594" w:lineRule="exact"/>
        <w:ind w:firstLineChars="200" w:firstLine="640"/>
        <w:rPr>
          <w:snapToGrid w:val="0"/>
          <w:kern w:val="0"/>
        </w:rPr>
      </w:pPr>
    </w:p>
    <w:p w:rsidR="007A19C0" w:rsidRDefault="007A19C0">
      <w:pPr>
        <w:spacing w:line="594" w:lineRule="exact"/>
        <w:ind w:firstLineChars="200" w:firstLine="640"/>
        <w:rPr>
          <w:snapToGrid w:val="0"/>
          <w:kern w:val="0"/>
        </w:rPr>
      </w:pPr>
    </w:p>
    <w:p w:rsidR="007A19C0" w:rsidRDefault="00653BB4">
      <w:pPr>
        <w:spacing w:line="594" w:lineRule="exact"/>
        <w:ind w:firstLineChars="200" w:firstLine="6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                   </w:t>
      </w:r>
      <w:r>
        <w:rPr>
          <w:rFonts w:hint="eastAsia"/>
          <w:snapToGrid w:val="0"/>
          <w:kern w:val="0"/>
        </w:rPr>
        <w:t xml:space="preserve">    </w:t>
      </w:r>
      <w:r>
        <w:rPr>
          <w:rFonts w:hint="eastAsia"/>
          <w:snapToGrid w:val="0"/>
          <w:kern w:val="0"/>
        </w:rPr>
        <w:t>重庆市</w:t>
      </w:r>
      <w:r>
        <w:rPr>
          <w:snapToGrid w:val="0"/>
          <w:kern w:val="0"/>
        </w:rPr>
        <w:t>江北区医疗保障事务中心</w:t>
      </w:r>
    </w:p>
    <w:p w:rsidR="007A19C0" w:rsidRDefault="00653BB4">
      <w:pPr>
        <w:spacing w:line="594" w:lineRule="exact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 xml:space="preserve">               </w:t>
      </w:r>
      <w:r>
        <w:rPr>
          <w:rFonts w:hint="eastAsia"/>
          <w:snapToGrid w:val="0"/>
          <w:kern w:val="0"/>
        </w:rPr>
        <w:t xml:space="preserve">            </w:t>
      </w:r>
      <w:r>
        <w:rPr>
          <w:rFonts w:hint="eastAsia"/>
          <w:snapToGrid w:val="0"/>
          <w:kern w:val="0"/>
        </w:rPr>
        <w:t xml:space="preserve">   </w:t>
      </w:r>
      <w:r>
        <w:rPr>
          <w:snapToGrid w:val="0"/>
          <w:kern w:val="0"/>
        </w:rPr>
        <w:t>2020</w:t>
      </w:r>
      <w:r>
        <w:rPr>
          <w:snapToGrid w:val="0"/>
          <w:kern w:val="0"/>
        </w:rPr>
        <w:t>年</w:t>
      </w:r>
      <w:r>
        <w:rPr>
          <w:rFonts w:hint="eastAsia"/>
          <w:snapToGrid w:val="0"/>
          <w:kern w:val="0"/>
        </w:rPr>
        <w:t>9</w:t>
      </w:r>
      <w:r>
        <w:rPr>
          <w:snapToGrid w:val="0"/>
          <w:kern w:val="0"/>
        </w:rPr>
        <w:t>月</w:t>
      </w:r>
      <w:r>
        <w:rPr>
          <w:rFonts w:hint="eastAsia"/>
          <w:snapToGrid w:val="0"/>
          <w:kern w:val="0"/>
        </w:rPr>
        <w:t>1</w:t>
      </w:r>
      <w:r>
        <w:rPr>
          <w:snapToGrid w:val="0"/>
          <w:kern w:val="0"/>
        </w:rPr>
        <w:t>8</w:t>
      </w:r>
      <w:r>
        <w:rPr>
          <w:snapToGrid w:val="0"/>
          <w:kern w:val="0"/>
        </w:rPr>
        <w:t>日</w:t>
      </w:r>
      <w:r>
        <w:rPr>
          <w:rFonts w:hint="eastAsia"/>
          <w:snapToGrid w:val="0"/>
          <w:kern w:val="0"/>
        </w:rPr>
        <w:t xml:space="preserve">   </w:t>
      </w:r>
    </w:p>
    <w:p w:rsidR="007A19C0" w:rsidRDefault="007A19C0">
      <w:pPr>
        <w:adjustRightInd w:val="0"/>
        <w:snapToGrid w:val="0"/>
        <w:spacing w:line="594" w:lineRule="exact"/>
        <w:rPr>
          <w:snapToGrid w:val="0"/>
          <w:kern w:val="0"/>
        </w:rPr>
      </w:pPr>
    </w:p>
    <w:p w:rsidR="007A19C0" w:rsidRDefault="006773A2">
      <w:pPr>
        <w:adjustRightInd w:val="0"/>
        <w:snapToGrid w:val="0"/>
        <w:spacing w:line="594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（此件公开发布</w:t>
      </w:r>
      <w:bookmarkStart w:id="3" w:name="_GoBack"/>
      <w:bookmarkEnd w:id="3"/>
      <w:r>
        <w:rPr>
          <w:rFonts w:hint="eastAsia"/>
          <w:snapToGrid w:val="0"/>
          <w:kern w:val="0"/>
        </w:rPr>
        <w:t>）</w:t>
      </w:r>
    </w:p>
    <w:p w:rsidR="007A19C0" w:rsidRDefault="007A19C0">
      <w:pPr>
        <w:adjustRightInd w:val="0"/>
        <w:snapToGrid w:val="0"/>
        <w:spacing w:line="594" w:lineRule="exact"/>
        <w:rPr>
          <w:snapToGrid w:val="0"/>
          <w:kern w:val="0"/>
        </w:rPr>
      </w:pPr>
    </w:p>
    <w:p w:rsidR="007A19C0" w:rsidRDefault="00653BB4">
      <w:pPr>
        <w:pStyle w:val="4"/>
        <w:spacing w:before="0" w:after="0" w:line="560" w:lineRule="exact"/>
        <w:rPr>
          <w:rFonts w:ascii="方正黑体_GBK" w:eastAsia="方正黑体_GBK" w:hAnsi="方正黑体_GBK" w:cs="方正黑体_GBK"/>
          <w:b w:val="0"/>
          <w:bCs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napToGrid w:val="0"/>
          <w:kern w:val="0"/>
          <w:sz w:val="32"/>
          <w:szCs w:val="32"/>
        </w:rPr>
        <w:lastRenderedPageBreak/>
        <w:t>附件</w:t>
      </w:r>
    </w:p>
    <w:tbl>
      <w:tblPr>
        <w:tblpPr w:leftFromText="180" w:rightFromText="180" w:vertAnchor="text" w:horzAnchor="page" w:tblpX="923" w:tblpY="223"/>
        <w:tblOverlap w:val="never"/>
        <w:tblW w:w="10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050"/>
        <w:gridCol w:w="3885"/>
        <w:gridCol w:w="3675"/>
        <w:gridCol w:w="1065"/>
      </w:tblGrid>
      <w:tr w:rsidR="007A19C0">
        <w:trPr>
          <w:trHeight w:val="791"/>
        </w:trPr>
        <w:tc>
          <w:tcPr>
            <w:tcW w:w="10275" w:type="dxa"/>
            <w:gridSpan w:val="5"/>
            <w:shd w:val="clear" w:color="auto" w:fill="auto"/>
            <w:vAlign w:val="center"/>
          </w:tcPr>
          <w:p w:rsidR="007A19C0" w:rsidRDefault="00653BB4">
            <w:pPr>
              <w:widowControl/>
              <w:spacing w:line="40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  <w:lang w:bidi="ar"/>
              </w:rPr>
              <w:t xml:space="preserve"> 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  <w:lang w:bidi="ar"/>
              </w:rPr>
              <w:t>江北区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  <w:lang w:bidi="ar"/>
              </w:rPr>
              <w:t>2020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  <w:lang w:bidi="ar"/>
              </w:rPr>
              <w:t>年第二批新增医保定点协议机构名单</w:t>
            </w:r>
          </w:p>
        </w:tc>
      </w:tr>
      <w:tr w:rsidR="007A19C0">
        <w:trPr>
          <w:trHeight w:val="5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机构类别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江北胡德文诊所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江北区港城南路</w:t>
            </w:r>
            <w:r>
              <w:rPr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江北张力儿科诊所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江北区北城路</w:t>
            </w:r>
            <w:r>
              <w:rPr>
                <w:color w:val="000000"/>
                <w:kern w:val="0"/>
                <w:sz w:val="24"/>
                <w:lang w:bidi="ar"/>
              </w:rPr>
              <w:t>78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江北程向勇诊所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江北区北城路</w:t>
            </w:r>
            <w:r>
              <w:rPr>
                <w:color w:val="000000"/>
                <w:kern w:val="0"/>
                <w:sz w:val="24"/>
                <w:lang w:bidi="ar"/>
              </w:rPr>
              <w:t>115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江北曾琳口腔诊所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江北区百灵路</w:t>
            </w:r>
            <w:r>
              <w:rPr>
                <w:color w:val="000000"/>
                <w:kern w:val="0"/>
                <w:sz w:val="24"/>
                <w:lang w:bidi="ar"/>
              </w:rPr>
              <w:t>59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江北余霞诊所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江北区大川水岸小区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海通大药房江北区素华药店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江北区建新西路</w:t>
            </w:r>
            <w:r>
              <w:rPr>
                <w:color w:val="000000"/>
                <w:kern w:val="0"/>
                <w:sz w:val="24"/>
                <w:lang w:bidi="ar"/>
              </w:rPr>
              <w:t>42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left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江北区鑫鼎药房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江北区宏帆路凤凰湾</w:t>
            </w:r>
            <w:r>
              <w:rPr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color w:val="000000"/>
                <w:kern w:val="0"/>
                <w:sz w:val="24"/>
                <w:lang w:bidi="ar"/>
              </w:rPr>
              <w:t>期负一层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江北区鑫海源江山药房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江北区北滨一路</w:t>
            </w:r>
            <w:r>
              <w:rPr>
                <w:color w:val="000000"/>
                <w:kern w:val="0"/>
                <w:sz w:val="24"/>
                <w:lang w:bidi="ar"/>
              </w:rPr>
              <w:t>456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color w:val="000000"/>
                <w:kern w:val="0"/>
                <w:sz w:val="24"/>
                <w:lang w:bidi="ar"/>
              </w:rPr>
              <w:t>幢负</w:t>
            </w:r>
            <w:r>
              <w:rPr>
                <w:color w:val="000000"/>
                <w:kern w:val="0"/>
                <w:sz w:val="24"/>
                <w:lang w:bidi="ar"/>
              </w:rPr>
              <w:t>1-</w:t>
            </w:r>
            <w:r>
              <w:rPr>
                <w:color w:val="000000"/>
                <w:kern w:val="0"/>
                <w:sz w:val="24"/>
                <w:lang w:bidi="ar"/>
              </w:rPr>
              <w:t>商业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重庆海之华大药房连锁有限公司江北区新鸥鹏分店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江北区天澜大道</w:t>
            </w:r>
            <w:r>
              <w:rPr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重庆市江北区鑫海源药房有限公司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江北区建新西路</w:t>
            </w:r>
            <w:r>
              <w:rPr>
                <w:color w:val="000000"/>
                <w:kern w:val="0"/>
                <w:sz w:val="24"/>
                <w:lang w:bidi="ar"/>
              </w:rPr>
              <w:t>407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color w:val="000000"/>
                <w:kern w:val="0"/>
                <w:sz w:val="24"/>
                <w:lang w:bidi="ar"/>
              </w:rPr>
              <w:t>附</w:t>
            </w:r>
            <w:r>
              <w:rPr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桐君阁大药房江北区仁奥药店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江北区石马河街道国惠路</w:t>
            </w:r>
            <w:r>
              <w:rPr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color w:val="000000"/>
                <w:kern w:val="0"/>
                <w:sz w:val="24"/>
                <w:lang w:bidi="ar"/>
              </w:rPr>
              <w:t>号第吊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color w:val="000000"/>
                <w:kern w:val="0"/>
                <w:sz w:val="24"/>
                <w:lang w:bidi="ar"/>
              </w:rPr>
              <w:t>商铺</w:t>
            </w:r>
            <w:r>
              <w:rPr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重庆和平药房连锁有限责任公司江北区金科十年城连锁店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江北区盘溪路</w:t>
            </w:r>
            <w:r>
              <w:rPr>
                <w:color w:val="000000"/>
                <w:kern w:val="0"/>
                <w:sz w:val="24"/>
                <w:lang w:bidi="ar"/>
              </w:rPr>
              <w:t>480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重庆安康迪心药房连锁有限公司鱼嘴五店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江北区和顺一支路</w:t>
            </w:r>
            <w:r>
              <w:rPr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重庆安康迪心药房连锁有限公司鱼嘴六店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江北区和顺一支路</w:t>
            </w:r>
            <w:r>
              <w:rPr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江北区真心善美药房江北区凤仙药店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江北区江建村</w:t>
            </w:r>
            <w:r>
              <w:rPr>
                <w:color w:val="000000"/>
                <w:kern w:val="0"/>
                <w:sz w:val="24"/>
                <w:lang w:bidi="ar"/>
              </w:rPr>
              <w:t>170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color w:val="000000"/>
                <w:kern w:val="0"/>
                <w:sz w:val="24"/>
                <w:lang w:bidi="ar"/>
              </w:rPr>
              <w:t>3-3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江北区锦辉药房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江北区玉祥小区</w:t>
            </w:r>
            <w:r>
              <w:rPr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color w:val="000000"/>
                <w:kern w:val="0"/>
                <w:sz w:val="24"/>
                <w:lang w:bidi="ar"/>
              </w:rPr>
              <w:t>号、附</w:t>
            </w:r>
            <w:r>
              <w:rPr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江北区御珍阁金康药房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江北区建新西路</w:t>
            </w:r>
            <w:r>
              <w:rPr>
                <w:color w:val="000000"/>
                <w:kern w:val="0"/>
                <w:sz w:val="24"/>
                <w:lang w:bidi="ar"/>
              </w:rPr>
              <w:t>280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重庆紫安大药房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江北区北滨二路</w:t>
            </w:r>
            <w:r>
              <w:rPr>
                <w:color w:val="000000"/>
                <w:kern w:val="0"/>
                <w:sz w:val="24"/>
                <w:lang w:bidi="ar"/>
              </w:rPr>
              <w:t>548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重庆两江新区鑫德康堂药房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江北区和顺一支路</w:t>
            </w:r>
            <w:r>
              <w:rPr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重庆健之堂舒心药房有限公司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江北区港腾路</w:t>
            </w:r>
            <w:r>
              <w:rPr>
                <w:color w:val="000000"/>
                <w:kern w:val="0"/>
                <w:sz w:val="24"/>
                <w:lang w:bidi="ar"/>
              </w:rPr>
              <w:t>98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color w:val="000000"/>
                <w:kern w:val="0"/>
                <w:sz w:val="24"/>
                <w:lang w:bidi="ar"/>
              </w:rPr>
              <w:t>号部分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重庆健之佳药房连锁有限公司江北区海尔路二分店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江北区海尔路</w:t>
            </w:r>
            <w:r>
              <w:rPr>
                <w:color w:val="000000"/>
                <w:kern w:val="0"/>
                <w:sz w:val="24"/>
                <w:lang w:bidi="ar"/>
              </w:rPr>
              <w:t>179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color w:val="000000"/>
                <w:kern w:val="0"/>
                <w:sz w:val="24"/>
                <w:lang w:bidi="ar"/>
              </w:rPr>
              <w:t>2-21</w:t>
            </w:r>
            <w:r>
              <w:rPr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color w:val="000000"/>
                <w:kern w:val="0"/>
                <w:sz w:val="24"/>
                <w:lang w:bidi="ar"/>
              </w:rPr>
              <w:t>2-22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重庆江北区麦克红康宇康药房有限公司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江北区华新村</w:t>
            </w:r>
            <w:r>
              <w:rPr>
                <w:color w:val="000000"/>
                <w:kern w:val="0"/>
                <w:sz w:val="24"/>
                <w:lang w:bidi="ar"/>
              </w:rPr>
              <w:t>96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color w:val="000000"/>
                <w:kern w:val="0"/>
                <w:sz w:val="24"/>
                <w:lang w:bidi="ar"/>
              </w:rPr>
              <w:t>幢</w:t>
            </w:r>
            <w:r>
              <w:rPr>
                <w:color w:val="000000"/>
                <w:kern w:val="0"/>
                <w:sz w:val="24"/>
                <w:lang w:bidi="ar"/>
              </w:rPr>
              <w:t>1-10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江北区倍康合港大药房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江北区港城印象西区一期</w:t>
            </w:r>
            <w:r>
              <w:rPr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color w:val="000000"/>
                <w:kern w:val="0"/>
                <w:sz w:val="24"/>
                <w:lang w:bidi="ar"/>
              </w:rPr>
              <w:t>号楼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color w:val="000000"/>
                <w:kern w:val="0"/>
                <w:sz w:val="24"/>
                <w:lang w:bidi="ar"/>
              </w:rPr>
              <w:t>楼商</w:t>
            </w:r>
            <w:r>
              <w:rPr>
                <w:color w:val="000000"/>
                <w:kern w:val="0"/>
                <w:sz w:val="24"/>
                <w:lang w:bidi="ar"/>
              </w:rPr>
              <w:t>1009</w:t>
            </w:r>
            <w:r>
              <w:rPr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color w:val="000000"/>
                <w:kern w:val="0"/>
                <w:sz w:val="24"/>
                <w:lang w:bidi="ar"/>
              </w:rPr>
              <w:t>号楼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color w:val="000000"/>
                <w:kern w:val="0"/>
                <w:sz w:val="24"/>
                <w:lang w:bidi="ar"/>
              </w:rPr>
              <w:t>楼商</w:t>
            </w:r>
            <w:r>
              <w:rPr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A19C0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鑫海源大药房江北区翠海朗园药店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9C0" w:rsidRDefault="00653BB4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江北区观音桥街道翠海朗园</w:t>
            </w:r>
            <w:r>
              <w:rPr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color w:val="000000"/>
                <w:kern w:val="0"/>
                <w:sz w:val="24"/>
                <w:lang w:bidi="ar"/>
              </w:rPr>
              <w:t>号附</w:t>
            </w:r>
            <w:r>
              <w:rPr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C0" w:rsidRDefault="007A19C0">
            <w:pPr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</w:tbl>
    <w:p w:rsidR="007A19C0" w:rsidRDefault="007A19C0">
      <w:pPr>
        <w:spacing w:line="400" w:lineRule="exact"/>
        <w:jc w:val="center"/>
        <w:rPr>
          <w:rFonts w:ascii="方正小标宋_GBK" w:eastAsia="方正小标宋_GBK" w:hAnsi="方正小标宋_GBK" w:cs="方正小标宋_GBK"/>
          <w:bCs/>
          <w:szCs w:val="32"/>
        </w:rPr>
      </w:pPr>
    </w:p>
    <w:p w:rsidR="007A19C0" w:rsidRDefault="007A19C0"/>
    <w:p w:rsidR="007A19C0" w:rsidRDefault="007A19C0">
      <w:pPr>
        <w:pStyle w:val="4"/>
      </w:pPr>
    </w:p>
    <w:p w:rsidR="007A19C0" w:rsidRDefault="007A19C0"/>
    <w:p w:rsidR="007A19C0" w:rsidRDefault="007A19C0">
      <w:pPr>
        <w:pStyle w:val="4"/>
      </w:pPr>
    </w:p>
    <w:p w:rsidR="007A19C0" w:rsidRDefault="007A19C0"/>
    <w:p w:rsidR="007A19C0" w:rsidRDefault="007A19C0">
      <w:pPr>
        <w:pStyle w:val="4"/>
        <w:spacing w:before="0" w:after="0" w:line="600" w:lineRule="exact"/>
      </w:pPr>
    </w:p>
    <w:p w:rsidR="007A19C0" w:rsidRDefault="007A19C0"/>
    <w:p w:rsidR="007A19C0" w:rsidRDefault="007A19C0"/>
    <w:p w:rsidR="007A19C0" w:rsidRDefault="007A19C0">
      <w:pPr>
        <w:pStyle w:val="4"/>
      </w:pPr>
    </w:p>
    <w:p w:rsidR="007A19C0" w:rsidRDefault="007A19C0"/>
    <w:p w:rsidR="007A19C0" w:rsidRDefault="007A19C0">
      <w:pPr>
        <w:pStyle w:val="4"/>
        <w:spacing w:before="0" w:after="0" w:line="400" w:lineRule="exact"/>
      </w:pPr>
    </w:p>
    <w:p w:rsidR="007A19C0" w:rsidRDefault="00653BB4">
      <w:pPr>
        <w:pBdr>
          <w:top w:val="single" w:sz="4" w:space="3" w:color="auto"/>
          <w:bottom w:val="single" w:sz="4" w:space="1" w:color="auto"/>
        </w:pBdr>
        <w:spacing w:line="594" w:lineRule="exact"/>
      </w:pPr>
      <w:r>
        <w:rPr>
          <w:rFonts w:hAnsi="方正仿宋_GBK" w:cs="方正仿宋_GBK" w:hint="eastAsia"/>
          <w:sz w:val="28"/>
          <w:szCs w:val="28"/>
          <w:lang w:bidi="ar"/>
        </w:rPr>
        <w:t xml:space="preserve">  </w:t>
      </w:r>
      <w:r>
        <w:rPr>
          <w:rFonts w:hAnsi="方正仿宋_GBK" w:cs="方正仿宋_GBK" w:hint="eastAsia"/>
          <w:sz w:val="28"/>
          <w:szCs w:val="28"/>
          <w:lang w:bidi="ar"/>
        </w:rPr>
        <w:t>重庆市江北区医疗保障</w:t>
      </w:r>
      <w:r>
        <w:rPr>
          <w:rFonts w:hAnsi="方正仿宋_GBK" w:cs="方正仿宋_GBK" w:hint="eastAsia"/>
          <w:sz w:val="28"/>
          <w:szCs w:val="28"/>
          <w:lang w:bidi="ar"/>
        </w:rPr>
        <w:t>事务中心综合科</w:t>
      </w:r>
      <w:r>
        <w:rPr>
          <w:sz w:val="28"/>
          <w:szCs w:val="28"/>
          <w:lang w:bidi="ar"/>
        </w:rPr>
        <w:t xml:space="preserve">         20</w:t>
      </w:r>
      <w:r>
        <w:rPr>
          <w:rFonts w:hint="eastAsia"/>
          <w:sz w:val="28"/>
          <w:szCs w:val="28"/>
          <w:lang w:bidi="ar"/>
        </w:rPr>
        <w:t>20</w:t>
      </w:r>
      <w:r>
        <w:rPr>
          <w:rFonts w:hAnsi="方正仿宋_GBK" w:cs="方正仿宋_GBK" w:hint="eastAsia"/>
          <w:sz w:val="28"/>
          <w:szCs w:val="28"/>
          <w:lang w:bidi="ar"/>
        </w:rPr>
        <w:t>年</w:t>
      </w:r>
      <w:r>
        <w:rPr>
          <w:rFonts w:hint="eastAsia"/>
          <w:sz w:val="28"/>
          <w:szCs w:val="28"/>
          <w:lang w:bidi="ar"/>
        </w:rPr>
        <w:t>9</w:t>
      </w:r>
      <w:r>
        <w:rPr>
          <w:rFonts w:hAnsi="方正仿宋_GBK" w:cs="方正仿宋_GBK" w:hint="eastAsia"/>
          <w:sz w:val="28"/>
          <w:szCs w:val="28"/>
          <w:lang w:bidi="ar"/>
        </w:rPr>
        <w:t>月</w:t>
      </w:r>
      <w:r>
        <w:rPr>
          <w:rFonts w:hAnsi="方正仿宋_GBK" w:cs="方正仿宋_GBK" w:hint="eastAsia"/>
          <w:sz w:val="28"/>
          <w:szCs w:val="28"/>
          <w:lang w:bidi="ar"/>
        </w:rPr>
        <w:t>18</w:t>
      </w:r>
      <w:r>
        <w:rPr>
          <w:rFonts w:hAnsi="方正仿宋_GBK" w:cs="方正仿宋_GBK" w:hint="eastAsia"/>
          <w:sz w:val="28"/>
          <w:szCs w:val="28"/>
          <w:lang w:bidi="ar"/>
        </w:rPr>
        <w:t>日印发</w:t>
      </w:r>
    </w:p>
    <w:sectPr w:rsidR="007A19C0">
      <w:headerReference w:type="default" r:id="rId8"/>
      <w:footerReference w:type="default" r:id="rId9"/>
      <w:pgSz w:w="11906" w:h="16838"/>
      <w:pgMar w:top="1361" w:right="1361" w:bottom="1361" w:left="1361" w:header="851" w:footer="1361" w:gutter="0"/>
      <w:pgNumType w:fmt="numberInDash"/>
      <w:cols w:space="0"/>
      <w:docGrid w:type="lines" w:linePitch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B4" w:rsidRDefault="00653BB4">
      <w:r>
        <w:separator/>
      </w:r>
    </w:p>
  </w:endnote>
  <w:endnote w:type="continuationSeparator" w:id="0">
    <w:p w:rsidR="00653BB4" w:rsidRDefault="0065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C0" w:rsidRDefault="00653BB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9C0" w:rsidRDefault="00653BB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CBh0P4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:rsidR="007A19C0" w:rsidRDefault="00653BB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B4" w:rsidRDefault="00653BB4">
      <w:r>
        <w:separator/>
      </w:r>
    </w:p>
  </w:footnote>
  <w:footnote w:type="continuationSeparator" w:id="0">
    <w:p w:rsidR="00653BB4" w:rsidRDefault="0065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C0" w:rsidRDefault="007A19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drawingGridHorizontalSpacing w:val="160"/>
  <w:drawingGridVerticalSpacing w:val="23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501B0"/>
    <w:rsid w:val="00172A27"/>
    <w:rsid w:val="00232C03"/>
    <w:rsid w:val="0036070F"/>
    <w:rsid w:val="00653BB4"/>
    <w:rsid w:val="006773A2"/>
    <w:rsid w:val="0069511A"/>
    <w:rsid w:val="006C6C5B"/>
    <w:rsid w:val="006D2D7D"/>
    <w:rsid w:val="007405EC"/>
    <w:rsid w:val="007A19C0"/>
    <w:rsid w:val="008567F0"/>
    <w:rsid w:val="009E2DFD"/>
    <w:rsid w:val="00A34758"/>
    <w:rsid w:val="00AA0F72"/>
    <w:rsid w:val="00AD1019"/>
    <w:rsid w:val="00B6424E"/>
    <w:rsid w:val="00C179FA"/>
    <w:rsid w:val="00C41197"/>
    <w:rsid w:val="00C470CE"/>
    <w:rsid w:val="00C76442"/>
    <w:rsid w:val="00C87C34"/>
    <w:rsid w:val="00D47687"/>
    <w:rsid w:val="00FB461D"/>
    <w:rsid w:val="00FC7CA5"/>
    <w:rsid w:val="016821AA"/>
    <w:rsid w:val="086C610D"/>
    <w:rsid w:val="08CF5EC2"/>
    <w:rsid w:val="0A8A7FDC"/>
    <w:rsid w:val="0CD01B4F"/>
    <w:rsid w:val="18DE762A"/>
    <w:rsid w:val="19C65BE3"/>
    <w:rsid w:val="1BCC6120"/>
    <w:rsid w:val="1E22021F"/>
    <w:rsid w:val="1E887E17"/>
    <w:rsid w:val="26CA3A3B"/>
    <w:rsid w:val="27482AE6"/>
    <w:rsid w:val="28A068FE"/>
    <w:rsid w:val="299E60A3"/>
    <w:rsid w:val="2BB12557"/>
    <w:rsid w:val="3B4823AE"/>
    <w:rsid w:val="3E8649BB"/>
    <w:rsid w:val="413A3C8C"/>
    <w:rsid w:val="45F409C4"/>
    <w:rsid w:val="50D81312"/>
    <w:rsid w:val="52515CEE"/>
    <w:rsid w:val="57DB3EC3"/>
    <w:rsid w:val="5AA8319C"/>
    <w:rsid w:val="5ABF17DC"/>
    <w:rsid w:val="6A1C0FE0"/>
    <w:rsid w:val="6AF2271C"/>
    <w:rsid w:val="74557B65"/>
    <w:rsid w:val="74ED32A2"/>
    <w:rsid w:val="773C04FC"/>
    <w:rsid w:val="78592318"/>
    <w:rsid w:val="7C4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91EFB"/>
  <w15:docId w15:val="{97CC1386-AD57-41E2-B645-B206F237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qFormat/>
    <w:rPr>
      <w:rFonts w:eastAsia="方正仿宋_GBK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eastAsia="方正仿宋_GBK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eastAsia="方正仿宋_GBK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eastAsia="方正仿宋_GBK"/>
      <w:kern w:val="2"/>
      <w:sz w:val="32"/>
      <w:szCs w:val="24"/>
    </w:rPr>
  </w:style>
  <w:style w:type="paragraph" w:customStyle="1" w:styleId="ListParagraph1">
    <w:name w:val="List Paragraph1"/>
    <w:basedOn w:val="a"/>
    <w:unhideWhenUsed/>
    <w:qFormat/>
    <w:pPr>
      <w:ind w:firstLineChars="200" w:firstLine="200"/>
    </w:p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EB5A2-DE53-4049-B689-2EA06EC8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▍忘川之河泪叹来生</dc:creator>
  <cp:lastModifiedBy>Administrator</cp:lastModifiedBy>
  <cp:revision>8</cp:revision>
  <cp:lastPrinted>2020-09-21T01:42:00Z</cp:lastPrinted>
  <dcterms:created xsi:type="dcterms:W3CDTF">2019-11-12T02:24:00Z</dcterms:created>
  <dcterms:modified xsi:type="dcterms:W3CDTF">2024-03-01T02:07:00Z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