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区委第</w:t>
      </w:r>
      <w:r>
        <w:rPr>
          <w:rFonts w:hint="default" w:ascii="Times New Roman" w:hAnsi="Times New Roman" w:eastAsia="方正小标宋_GBK" w:cs="Times New Roman"/>
          <w:b/>
          <w:bCs/>
          <w:sz w:val="44"/>
          <w:szCs w:val="44"/>
          <w:lang w:eastAsia="zh-CN"/>
        </w:rPr>
        <w:t>二</w:t>
      </w:r>
      <w:r>
        <w:rPr>
          <w:rFonts w:hint="default" w:ascii="Times New Roman" w:hAnsi="Times New Roman" w:eastAsia="方正小标宋_GBK" w:cs="Times New Roman"/>
          <w:b/>
          <w:bCs/>
          <w:sz w:val="44"/>
          <w:szCs w:val="44"/>
        </w:rPr>
        <w:t>巡察组巡察</w:t>
      </w:r>
      <w:r>
        <w:rPr>
          <w:rFonts w:hint="default" w:ascii="Times New Roman" w:hAnsi="Times New Roman" w:eastAsia="方正小标宋_GBK" w:cs="Times New Roman"/>
          <w:b/>
          <w:bCs/>
          <w:sz w:val="44"/>
          <w:szCs w:val="44"/>
          <w:lang w:eastAsia="zh-CN"/>
        </w:rPr>
        <w:t>华新街街道</w:t>
      </w:r>
      <w:r>
        <w:rPr>
          <w:rFonts w:hint="default" w:ascii="Times New Roman" w:hAnsi="Times New Roman" w:eastAsia="方正小标宋_GBK" w:cs="Times New Roman"/>
          <w:b/>
          <w:bCs/>
          <w:sz w:val="44"/>
          <w:szCs w:val="44"/>
        </w:rPr>
        <w:t>党工委</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工作动员会召开</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根据区委关于巡察工作的统一部署，20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日下午区委第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巡察组巡察</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党工委工作动员会召开。会前召开了与</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党工委主要负责人的见面沟通会，</w:t>
      </w:r>
      <w:r>
        <w:rPr>
          <w:rFonts w:hint="default" w:ascii="Times New Roman" w:hAnsi="Times New Roman" w:eastAsia="方正仿宋_GBK" w:cs="Times New Roman"/>
          <w:sz w:val="32"/>
          <w:szCs w:val="32"/>
          <w:lang w:eastAsia="zh-CN"/>
        </w:rPr>
        <w:t>区委组织部常务副部长、区委巡察工作领导小组成员陈宁</w:t>
      </w:r>
      <w:r>
        <w:rPr>
          <w:rFonts w:hint="default" w:ascii="Times New Roman" w:hAnsi="Times New Roman" w:eastAsia="方正仿宋_GBK" w:cs="Times New Roman"/>
          <w:sz w:val="32"/>
          <w:szCs w:val="32"/>
        </w:rPr>
        <w:t>传达了中央、市委和区委有关巡视巡察工作的新部署新要求。会上，</w:t>
      </w:r>
      <w:r>
        <w:rPr>
          <w:rFonts w:hint="default" w:ascii="Times New Roman" w:hAnsi="Times New Roman" w:eastAsia="方正仿宋_GBK" w:cs="Times New Roman"/>
          <w:sz w:val="32"/>
          <w:szCs w:val="32"/>
          <w:lang w:eastAsia="zh-CN"/>
        </w:rPr>
        <w:t>陈宁同志</w:t>
      </w:r>
      <w:r>
        <w:rPr>
          <w:rFonts w:hint="default" w:ascii="Times New Roman" w:hAnsi="Times New Roman" w:eastAsia="方正仿宋_GBK" w:cs="Times New Roman"/>
          <w:sz w:val="32"/>
          <w:szCs w:val="32"/>
        </w:rPr>
        <w:t>就开展好巡察工作提出要求，</w:t>
      </w:r>
      <w:r>
        <w:rPr>
          <w:rFonts w:hint="default" w:ascii="Times New Roman" w:hAnsi="Times New Roman" w:eastAsia="方正仿宋_GBK" w:cs="Times New Roman"/>
          <w:sz w:val="32"/>
          <w:szCs w:val="32"/>
          <w:lang w:val="en-US" w:eastAsia="zh-CN"/>
        </w:rPr>
        <w:t>区委常委、区政府常务副区长曾伟</w:t>
      </w:r>
      <w:r>
        <w:rPr>
          <w:rFonts w:hint="default" w:ascii="Times New Roman" w:hAnsi="Times New Roman" w:eastAsia="方正仿宋_GBK" w:cs="Times New Roman"/>
          <w:sz w:val="32"/>
          <w:szCs w:val="32"/>
          <w:lang w:eastAsia="zh-CN"/>
        </w:rPr>
        <w:t>就配合好巡察工作提出要求，</w:t>
      </w:r>
      <w:r>
        <w:rPr>
          <w:rFonts w:hint="default" w:ascii="Times New Roman" w:hAnsi="Times New Roman" w:eastAsia="方正仿宋_GBK" w:cs="Times New Roman"/>
          <w:sz w:val="32"/>
          <w:szCs w:val="32"/>
        </w:rPr>
        <w:t>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巡察组组长</w:t>
      </w:r>
      <w:r>
        <w:rPr>
          <w:rFonts w:hint="default" w:ascii="Times New Roman" w:hAnsi="Times New Roman" w:eastAsia="方正仿宋_GBK" w:cs="Times New Roman"/>
          <w:sz w:val="32"/>
          <w:szCs w:val="32"/>
          <w:lang w:eastAsia="zh-CN"/>
        </w:rPr>
        <w:t>王亚琴</w:t>
      </w:r>
      <w:r>
        <w:rPr>
          <w:rFonts w:hint="default" w:ascii="Times New Roman" w:hAnsi="Times New Roman" w:eastAsia="方正仿宋_GBK" w:cs="Times New Roman"/>
          <w:sz w:val="32"/>
          <w:szCs w:val="32"/>
        </w:rPr>
        <w:t>通报巡察的重点、总体安排和要求，</w:t>
      </w:r>
      <w:r>
        <w:rPr>
          <w:rFonts w:hint="default" w:ascii="Times New Roman" w:hAnsi="Times New Roman" w:eastAsia="方正仿宋_GBK" w:cs="Times New Roman"/>
          <w:sz w:val="32"/>
          <w:szCs w:val="32"/>
          <w:lang w:eastAsia="zh-CN"/>
        </w:rPr>
        <w:t>华新街街道</w:t>
      </w:r>
      <w:r>
        <w:rPr>
          <w:rFonts w:hint="default" w:ascii="Times New Roman" w:hAnsi="Times New Roman" w:eastAsia="方正仿宋_GBK" w:cs="Times New Roman"/>
          <w:sz w:val="32"/>
          <w:szCs w:val="32"/>
        </w:rPr>
        <w:t>党工委主要负责人</w:t>
      </w:r>
      <w:r>
        <w:rPr>
          <w:rFonts w:hint="default" w:ascii="Times New Roman" w:hAnsi="Times New Roman" w:eastAsia="方正仿宋_GBK" w:cs="Times New Roman"/>
          <w:sz w:val="32"/>
          <w:szCs w:val="32"/>
          <w:lang w:eastAsia="zh-CN"/>
        </w:rPr>
        <w:t>林松</w:t>
      </w:r>
      <w:r>
        <w:rPr>
          <w:rFonts w:hint="default" w:ascii="Times New Roman" w:hAnsi="Times New Roman" w:eastAsia="方正仿宋_GBK" w:cs="Times New Roman"/>
          <w:sz w:val="32"/>
          <w:szCs w:val="32"/>
        </w:rPr>
        <w:t>主持会议并作表态发言。</w:t>
      </w:r>
    </w:p>
    <w:p>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区委第</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巡察组全体成员，区纪委监委</w:t>
      </w:r>
      <w:r>
        <w:rPr>
          <w:rFonts w:hint="eastAsia"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、区监委派出室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区委组织部、区委巡察办相关科室负责同志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华新街街道</w:t>
      </w:r>
      <w:r>
        <w:rPr>
          <w:rFonts w:hint="eastAsia" w:ascii="Times New Roman" w:hAnsi="Times New Roman" w:eastAsia="方正仿宋_GBK" w:cs="Times New Roman"/>
          <w:sz w:val="32"/>
          <w:szCs w:val="32"/>
          <w:lang w:eastAsia="zh-CN"/>
        </w:rPr>
        <w:t>班子成员、各科所室负责人</w:t>
      </w:r>
      <w:r>
        <w:rPr>
          <w:rFonts w:hint="default" w:ascii="Times New Roman" w:hAnsi="Times New Roman" w:eastAsia="方正仿宋_GBK" w:cs="Times New Roman"/>
          <w:sz w:val="32"/>
          <w:szCs w:val="32"/>
          <w:lang w:eastAsia="zh-CN"/>
        </w:rPr>
        <w:t>、华新街街道下属社区</w:t>
      </w:r>
      <w:r>
        <w:rPr>
          <w:rFonts w:hint="eastAsia" w:ascii="Times New Roman" w:hAnsi="Times New Roman" w:eastAsia="方正仿宋_GBK" w:cs="Times New Roman"/>
          <w:sz w:val="32"/>
          <w:szCs w:val="32"/>
          <w:lang w:eastAsia="zh-CN"/>
        </w:rPr>
        <w:t>党委</w:t>
      </w:r>
      <w:r>
        <w:rPr>
          <w:rFonts w:hint="default" w:ascii="Times New Roman" w:hAnsi="Times New Roman" w:eastAsia="方正仿宋_GBK" w:cs="Times New Roman"/>
          <w:sz w:val="32"/>
          <w:szCs w:val="32"/>
          <w:lang w:eastAsia="zh-CN"/>
        </w:rPr>
        <w:t>主要负责人、</w:t>
      </w:r>
      <w:r>
        <w:rPr>
          <w:rFonts w:hint="eastAsia" w:ascii="Times New Roman" w:hAnsi="Times New Roman" w:eastAsia="方正仿宋_GBK" w:cs="Times New Roman"/>
          <w:sz w:val="32"/>
          <w:szCs w:val="32"/>
          <w:lang w:eastAsia="zh-CN"/>
        </w:rPr>
        <w:t>退休</w:t>
      </w:r>
      <w:r>
        <w:rPr>
          <w:rFonts w:hint="default" w:ascii="Times New Roman" w:hAnsi="Times New Roman" w:eastAsia="方正仿宋_GBK" w:cs="Times New Roman"/>
          <w:sz w:val="32"/>
          <w:szCs w:val="32"/>
          <w:lang w:eastAsia="zh-CN"/>
        </w:rPr>
        <w:t>党员代表</w:t>
      </w:r>
      <w:r>
        <w:rPr>
          <w:rFonts w:hint="default" w:ascii="Times New Roman" w:hAnsi="Times New Roman" w:eastAsia="方正仿宋_GBK" w:cs="Times New Roman"/>
          <w:sz w:val="32"/>
          <w:szCs w:val="32"/>
        </w:rPr>
        <w:t>参加会议。</w:t>
      </w:r>
    </w:p>
    <w:p>
      <w:pPr>
        <w:keepNext w:val="0"/>
        <w:keepLines w:val="0"/>
        <w:pageBreakBefore w:val="0"/>
        <w:widowControl w:val="0"/>
        <w:kinsoku/>
        <w:wordWrap/>
        <w:overflowPunct/>
        <w:topLinePunct w:val="0"/>
        <w:autoSpaceDE/>
        <w:autoSpaceDN/>
        <w:bidi w:val="0"/>
        <w:spacing w:line="594" w:lineRule="exact"/>
        <w:ind w:firstLine="64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陈宁同志</w:t>
      </w:r>
      <w:r>
        <w:rPr>
          <w:rFonts w:hint="default" w:ascii="Times New Roman" w:hAnsi="Times New Roman" w:eastAsia="方正仿宋_GBK" w:cs="Times New Roman"/>
          <w:sz w:val="32"/>
          <w:szCs w:val="32"/>
        </w:rPr>
        <w:t>指出，开展巡察是全面从严治党的重要抓手，是党内监督和群众监督相结合的有效形式，是管党治党的利器</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要凝聚思想认识，强化政治担当，深刻领悟巡察监督的重要意义，认识到开展巡察监督是拥护“两个确立”、做到“两个维护”的具体行动，是推动高质量发展、完善基层治理体系建设的有效举措、是推进全面从严治党、强化党内监督的重要形式；要把握关键环节，履行政治责任，切实推动巡察监督有效开展，准确把握监督重点、监督方式和监督实效，推动立行立改；要聚焦职责使命，积极主动配合，自觉接受监督，强化协作配合，严明纪律责任，共同完成好本次巡察任务。</w:t>
      </w:r>
    </w:p>
    <w:p>
      <w:pPr>
        <w:keepNext w:val="0"/>
        <w:keepLines w:val="0"/>
        <w:pageBreakBefore w:val="0"/>
        <w:widowControl w:val="0"/>
        <w:shd w:val="clear" w:color="auto" w:fill="FFFFFF"/>
        <w:kinsoku/>
        <w:wordWrap/>
        <w:overflowPunct/>
        <w:topLinePunct w:val="0"/>
        <w:autoSpaceDE/>
        <w:autoSpaceDN/>
        <w:bidi w:val="0"/>
        <w:spacing w:line="594" w:lineRule="exact"/>
        <w:ind w:firstLine="645"/>
        <w:textAlignment w:val="auto"/>
        <w:rPr>
          <w:rFonts w:hint="default" w:ascii="Times New Roman" w:hAnsi="Times New Roman" w:eastAsia="方正仿宋_GBK" w:cs="Times New Roman"/>
          <w:b/>
          <w:bCs w:val="0"/>
          <w:strike w:val="0"/>
          <w:dstrike w:val="0"/>
          <w:color w:val="auto"/>
          <w:sz w:val="32"/>
          <w:szCs w:val="32"/>
          <w:highlight w:val="none"/>
          <w:u w:val="none"/>
          <w:lang w:eastAsia="zh-CN"/>
        </w:rPr>
      </w:pPr>
      <w:r>
        <w:rPr>
          <w:rFonts w:hint="default" w:ascii="Times New Roman" w:hAnsi="Times New Roman" w:eastAsia="方正仿宋_GBK" w:cs="Times New Roman"/>
          <w:kern w:val="0"/>
          <w:sz w:val="32"/>
          <w:szCs w:val="32"/>
          <w:lang w:eastAsia="zh-CN"/>
        </w:rPr>
        <w:t>王亚琴同志</w:t>
      </w:r>
      <w:r>
        <w:rPr>
          <w:rFonts w:hint="eastAsia" w:ascii="Times New Roman" w:hAnsi="Times New Roman" w:eastAsia="方正仿宋_GBK" w:cs="Times New Roman"/>
          <w:kern w:val="0"/>
          <w:sz w:val="32"/>
          <w:szCs w:val="32"/>
          <w:lang w:eastAsia="zh-CN"/>
        </w:rPr>
        <w:t>表示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lang w:eastAsia="zh-CN"/>
        </w:rPr>
        <w:t>区委</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组将坚持以习近平总书记关于党的自我革命的重要思想为指导，聚焦党中央决策部署在基层落实、群众身边不正之风和腐败问题、基层党组织和党员队伍建设，巡察整改和成果运用等方面，深入检查被</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党组织</w:t>
      </w:r>
      <w:r>
        <w:rPr>
          <w:rFonts w:hint="default" w:ascii="Times New Roman" w:hAnsi="Times New Roman" w:eastAsia="方正仿宋_GBK" w:cs="Times New Roman"/>
          <w:b w:val="0"/>
          <w:bCs/>
          <w:strike w:val="0"/>
          <w:dstrike w:val="0"/>
          <w:color w:val="auto"/>
          <w:sz w:val="32"/>
          <w:szCs w:val="32"/>
          <w:highlight w:val="none"/>
          <w:u w:val="none"/>
          <w:lang w:eastAsia="zh-CN"/>
        </w:rPr>
        <w:t>学习贯彻习近平新时代中国特色社会主义思想、党的二十大和二十届</w:t>
      </w:r>
      <w:bookmarkStart w:id="0" w:name="_GoBack"/>
      <w:bookmarkEnd w:id="0"/>
      <w:r>
        <w:rPr>
          <w:rFonts w:hint="default" w:ascii="Times New Roman" w:hAnsi="Times New Roman" w:eastAsia="方正仿宋_GBK" w:cs="Times New Roman"/>
          <w:b w:val="0"/>
          <w:bCs/>
          <w:strike w:val="0"/>
          <w:dstrike w:val="0"/>
          <w:color w:val="auto"/>
          <w:sz w:val="32"/>
          <w:szCs w:val="32"/>
          <w:highlight w:val="none"/>
          <w:u w:val="none"/>
          <w:lang w:eastAsia="zh-CN"/>
        </w:rPr>
        <w:t>全会精神情况、落实意识形态工作责任制情况、</w:t>
      </w:r>
      <w:r>
        <w:rPr>
          <w:rFonts w:hint="default" w:ascii="Times New Roman" w:hAnsi="Times New Roman" w:eastAsia="方正仿宋_GBK" w:cs="Times New Roman"/>
          <w:b w:val="0"/>
          <w:bCs/>
          <w:strike w:val="0"/>
          <w:dstrike w:val="0"/>
          <w:color w:val="auto"/>
          <w:sz w:val="32"/>
          <w:szCs w:val="32"/>
          <w:highlight w:val="none"/>
          <w:u w:val="none"/>
          <w:lang w:val="en-US" w:eastAsia="zh-CN"/>
        </w:rPr>
        <w:t>党风廉政建设和领导干部廉洁从政情况、落实党建工作责任制和基层党建情况、选人用人和干部人才队伍建设情况等情况。</w:t>
      </w:r>
      <w:r>
        <w:rPr>
          <w:rFonts w:hint="default" w:ascii="Times New Roman" w:hAnsi="Times New Roman" w:eastAsia="方正仿宋_GBK" w:cs="Times New Roman"/>
          <w:sz w:val="32"/>
          <w:szCs w:val="32"/>
        </w:rPr>
        <w:t>通过开展巡察监督，发现问题、形成震慑，推动改革、促进发展，发挥标本兼治战略作用，为全面从严治党提供有力支撑。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lang w:eastAsia="zh-CN"/>
        </w:rPr>
        <w:t>曾伟同志强调，</w:t>
      </w:r>
      <w:r>
        <w:rPr>
          <w:rFonts w:hint="default" w:ascii="Times New Roman" w:hAnsi="Times New Roman" w:eastAsia="方正仿宋_GBK" w:cs="Times New Roman"/>
          <w:sz w:val="32"/>
          <w:szCs w:val="32"/>
        </w:rPr>
        <w:t>做好这次巡察工作，是区委第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巡察组和华新街街道党工委及下属社区党组织共同的政治责任</w:t>
      </w:r>
      <w:r>
        <w:rPr>
          <w:rFonts w:hint="default" w:ascii="Times New Roman" w:hAnsi="Times New Roman" w:eastAsia="方正仿宋_GBK" w:cs="Times New Roman"/>
          <w:sz w:val="32"/>
          <w:szCs w:val="32"/>
          <w:lang w:eastAsia="zh-CN"/>
        </w:rPr>
        <w:t>。华新街街道要进一步统一思想、提高认识、明确任务，确保</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工作顺利进行。要坚决从讲政治守规矩的高度，切实扛起全面从严治党政治责任，</w:t>
      </w:r>
      <w:r>
        <w:rPr>
          <w:rFonts w:hint="default" w:ascii="Times New Roman" w:hAnsi="Times New Roman" w:eastAsia="方正仿宋_GBK" w:cs="Times New Roman"/>
          <w:sz w:val="32"/>
          <w:szCs w:val="32"/>
        </w:rPr>
        <w:t>提升对巡察工作的认识，加深对巡察工作新</w:t>
      </w:r>
      <w:r>
        <w:rPr>
          <w:rFonts w:hint="eastAsia" w:ascii="Times New Roman" w:hAnsi="Times New Roman" w:eastAsia="方正仿宋_GBK" w:cs="Times New Roman"/>
          <w:sz w:val="32"/>
          <w:szCs w:val="32"/>
          <w:lang w:eastAsia="zh-CN"/>
        </w:rPr>
        <w:t>部署</w:t>
      </w:r>
      <w:r>
        <w:rPr>
          <w:rFonts w:hint="default" w:ascii="Times New Roman" w:hAnsi="Times New Roman" w:eastAsia="方正仿宋_GBK" w:cs="Times New Roman"/>
          <w:sz w:val="32"/>
          <w:szCs w:val="32"/>
        </w:rPr>
        <w:t>、新精神的了解，把本轮巡察作为一次难得的“政治洗礼”，主动接受“政治体检”，推动管党治党各项工作呈现新的局面</w:t>
      </w:r>
      <w:r>
        <w:rPr>
          <w:rFonts w:hint="default" w:ascii="Times New Roman" w:hAnsi="Times New Roman" w:eastAsia="方正仿宋_GBK" w:cs="Times New Roman"/>
          <w:sz w:val="32"/>
          <w:szCs w:val="32"/>
          <w:lang w:eastAsia="zh-CN"/>
        </w:rPr>
        <w:t>；要坚决从顾大局识大体的角度，全力支持</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工作顺利开展，</w:t>
      </w:r>
      <w:r>
        <w:rPr>
          <w:rFonts w:hint="default" w:ascii="Times New Roman" w:hAnsi="Times New Roman" w:eastAsia="方正仿宋_GBK" w:cs="Times New Roman"/>
          <w:sz w:val="32"/>
          <w:szCs w:val="32"/>
        </w:rPr>
        <w:t>要将巡察工作摆上重要议事日程，主动支持、全力配合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坚决做到及时回应、及时落实，确保巡察工作顺利开展</w:t>
      </w:r>
      <w:r>
        <w:rPr>
          <w:rFonts w:hint="default" w:ascii="Times New Roman" w:hAnsi="Times New Roman" w:eastAsia="方正仿宋_GBK" w:cs="Times New Roman"/>
          <w:sz w:val="32"/>
          <w:szCs w:val="32"/>
          <w:lang w:eastAsia="zh-CN"/>
        </w:rPr>
        <w:t>；要坚决从讲党性重品格的维度，切实推动</w:t>
      </w:r>
      <w:r>
        <w:rPr>
          <w:rFonts w:hint="eastAsia" w:ascii="Times New Roman" w:hAnsi="Times New Roman" w:eastAsia="方正仿宋_GBK" w:cs="Times New Roman"/>
          <w:sz w:val="32"/>
          <w:szCs w:val="32"/>
          <w:lang w:eastAsia="zh-CN"/>
        </w:rPr>
        <w:t>巡察</w:t>
      </w:r>
      <w:r>
        <w:rPr>
          <w:rFonts w:hint="default" w:ascii="Times New Roman" w:hAnsi="Times New Roman" w:eastAsia="方正仿宋_GBK" w:cs="Times New Roman"/>
          <w:sz w:val="32"/>
          <w:szCs w:val="32"/>
          <w:lang w:eastAsia="zh-CN"/>
        </w:rPr>
        <w:t>成效成果转化，</w:t>
      </w:r>
      <w:r>
        <w:rPr>
          <w:rFonts w:hint="default" w:ascii="Times New Roman" w:hAnsi="Times New Roman" w:eastAsia="方正仿宋_GBK" w:cs="Times New Roman"/>
          <w:sz w:val="32"/>
          <w:szCs w:val="32"/>
        </w:rPr>
        <w:t>要主动强化政治担当，把巡察当成一次自我剖析、自我认识、自我提高的有利契机，做到即知即改、立行立改、真改实改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把巡察成果转化为推动</w:t>
      </w:r>
      <w:r>
        <w:rPr>
          <w:rFonts w:hint="default" w:ascii="Times New Roman" w:hAnsi="Times New Roman" w:eastAsia="方正仿宋_GBK" w:cs="Times New Roman"/>
          <w:sz w:val="32"/>
          <w:szCs w:val="32"/>
          <w:lang w:val="en-US" w:eastAsia="zh-CN"/>
        </w:rPr>
        <w:t>华新街街道</w:t>
      </w:r>
      <w:r>
        <w:rPr>
          <w:rFonts w:hint="default" w:ascii="Times New Roman" w:hAnsi="Times New Roman" w:eastAsia="方正仿宋_GBK" w:cs="Times New Roman"/>
          <w:sz w:val="32"/>
          <w:szCs w:val="32"/>
        </w:rPr>
        <w:t>发展的强大动力</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林松同志表示</w:t>
      </w:r>
      <w:r>
        <w:rPr>
          <w:rFonts w:hint="default" w:ascii="Times New Roman" w:hAnsi="Times New Roman" w:eastAsia="方正仿宋_GBK" w:cs="Times New Roman"/>
          <w:kern w:val="0"/>
          <w:sz w:val="32"/>
          <w:szCs w:val="32"/>
        </w:rPr>
        <w:t>，开展巡察工作是对街道各项工作的“全面检阅”，也是对街道全体干部职工廉洁自律的“政治体检”，更是对街道党风廉政建设的“综合会诊”。</w:t>
      </w:r>
      <w:r>
        <w:rPr>
          <w:rFonts w:hint="default" w:ascii="Times New Roman" w:hAnsi="Times New Roman" w:eastAsia="方正仿宋_GBK" w:cs="Times New Roman"/>
          <w:kern w:val="0"/>
          <w:sz w:val="32"/>
          <w:szCs w:val="32"/>
          <w:lang w:eastAsia="zh-CN"/>
        </w:rPr>
        <w:t>全体干部职工要认真领会本次会议精神，切实抓好贯彻落实，做到思想上高度重视、工作上密切配合、行动上落地落实。要以高度的政治责任感对待</w:t>
      </w:r>
      <w:r>
        <w:rPr>
          <w:rFonts w:hint="eastAsia" w:ascii="Times New Roman" w:hAnsi="Times New Roman" w:eastAsia="方正仿宋_GBK" w:cs="Times New Roman"/>
          <w:kern w:val="0"/>
          <w:sz w:val="32"/>
          <w:szCs w:val="32"/>
          <w:lang w:eastAsia="zh-CN"/>
        </w:rPr>
        <w:t>巡察</w:t>
      </w:r>
      <w:r>
        <w:rPr>
          <w:rFonts w:hint="default" w:ascii="Times New Roman" w:hAnsi="Times New Roman" w:eastAsia="方正仿宋_GBK" w:cs="Times New Roman"/>
          <w:kern w:val="0"/>
          <w:sz w:val="32"/>
          <w:szCs w:val="32"/>
          <w:lang w:eastAsia="zh-CN"/>
        </w:rPr>
        <w:t>工作；要以诚恳态度积极配合</w:t>
      </w:r>
      <w:r>
        <w:rPr>
          <w:rFonts w:hint="eastAsia" w:ascii="Times New Roman" w:hAnsi="Times New Roman" w:eastAsia="方正仿宋_GBK" w:cs="Times New Roman"/>
          <w:kern w:val="0"/>
          <w:sz w:val="32"/>
          <w:szCs w:val="32"/>
          <w:lang w:eastAsia="zh-CN"/>
        </w:rPr>
        <w:t>巡察</w:t>
      </w:r>
      <w:r>
        <w:rPr>
          <w:rFonts w:hint="default" w:ascii="Times New Roman" w:hAnsi="Times New Roman" w:eastAsia="方正仿宋_GBK" w:cs="Times New Roman"/>
          <w:kern w:val="0"/>
          <w:sz w:val="32"/>
          <w:szCs w:val="32"/>
          <w:lang w:eastAsia="zh-CN"/>
        </w:rPr>
        <w:t>督查</w:t>
      </w:r>
      <w:r>
        <w:rPr>
          <w:rFonts w:hint="default" w:ascii="Times New Roman" w:hAnsi="Times New Roman" w:eastAsia="方正仿宋_GBK" w:cs="Times New Roman"/>
          <w:kern w:val="2"/>
          <w:sz w:val="32"/>
          <w:szCs w:val="32"/>
          <w:lang w:val="en-US" w:eastAsia="zh-CN" w:bidi="ar-SA"/>
        </w:rPr>
        <w:t>；要以</w:t>
      </w:r>
      <w:r>
        <w:rPr>
          <w:rFonts w:hint="eastAsia" w:ascii="Times New Roman" w:hAnsi="Times New Roman" w:eastAsia="方正仿宋_GBK" w:cs="Times New Roman"/>
          <w:kern w:val="2"/>
          <w:sz w:val="32"/>
          <w:szCs w:val="32"/>
          <w:lang w:val="en-US" w:eastAsia="zh-CN" w:bidi="ar-SA"/>
        </w:rPr>
        <w:t>巡察</w:t>
      </w:r>
      <w:r>
        <w:rPr>
          <w:rFonts w:hint="default" w:ascii="Times New Roman" w:hAnsi="Times New Roman" w:eastAsia="方正仿宋_GBK" w:cs="Times New Roman"/>
          <w:kern w:val="2"/>
          <w:sz w:val="32"/>
          <w:szCs w:val="32"/>
          <w:lang w:val="en-US" w:eastAsia="zh-CN" w:bidi="ar-SA"/>
        </w:rPr>
        <w:t>整改助推经济社会发展。</w:t>
      </w:r>
      <w:r>
        <w:rPr>
          <w:rFonts w:hint="default" w:ascii="Times New Roman" w:hAnsi="Times New Roman" w:eastAsia="方正仿宋_GBK" w:cs="Times New Roman"/>
          <w:sz w:val="32"/>
          <w:szCs w:val="32"/>
          <w:lang w:val="en-US" w:eastAsia="zh-CN"/>
        </w:rPr>
        <w:t>坚持以巡察整改为契机，推动“两眼向下”落地落实，全力营造干事创业的浓厚氛围和风清气正的政治生态，确保巡察成果能够转化为推动工作的强大动力，奋力推动华新街街道各项工作再上新台阶，再创新佳绩。</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kern w:val="0"/>
          <w:sz w:val="32"/>
          <w:szCs w:val="32"/>
        </w:rPr>
        <w:t>据悉，区委巡察组将在</w:t>
      </w:r>
      <w:r>
        <w:rPr>
          <w:rFonts w:hint="default" w:ascii="Times New Roman" w:hAnsi="Times New Roman" w:eastAsia="方正仿宋_GBK" w:cs="Times New Roman"/>
          <w:kern w:val="0"/>
          <w:sz w:val="32"/>
          <w:szCs w:val="32"/>
          <w:lang w:eastAsia="zh-CN"/>
        </w:rPr>
        <w:t>华新街街道</w:t>
      </w:r>
      <w:r>
        <w:rPr>
          <w:rFonts w:hint="default" w:ascii="Times New Roman" w:hAnsi="Times New Roman" w:eastAsia="方正仿宋_GBK" w:cs="Times New Roman"/>
          <w:kern w:val="0"/>
          <w:sz w:val="32"/>
          <w:szCs w:val="32"/>
        </w:rPr>
        <w:t>工作2个月左右。巡察期间分别设专门值班电话：</w:t>
      </w:r>
      <w:r>
        <w:rPr>
          <w:rFonts w:hint="eastAsia" w:ascii="Times New Roman" w:hAnsi="Times New Roman" w:eastAsia="方正仿宋_GBK" w:cs="Times New Roman"/>
          <w:kern w:val="0"/>
          <w:sz w:val="32"/>
          <w:szCs w:val="32"/>
          <w:lang w:val="en-US" w:eastAsia="zh-CN"/>
        </w:rPr>
        <w:t>19112977639</w:t>
      </w:r>
      <w:r>
        <w:rPr>
          <w:rFonts w:hint="default" w:ascii="Times New Roman" w:hAnsi="Times New Roman" w:eastAsia="方正仿宋_GBK" w:cs="Times New Roman"/>
          <w:kern w:val="0"/>
          <w:sz w:val="32"/>
          <w:szCs w:val="32"/>
        </w:rPr>
        <w:t>（受理</w:t>
      </w:r>
      <w:r>
        <w:rPr>
          <w:rFonts w:hint="eastAsia" w:ascii="Times New Roman" w:hAnsi="Times New Roman" w:eastAsia="方正仿宋_GBK" w:cs="Times New Roman"/>
          <w:kern w:val="0"/>
          <w:sz w:val="32"/>
          <w:szCs w:val="32"/>
          <w:lang w:val="en-US" w:eastAsia="zh-CN"/>
        </w:rPr>
        <w:t>接访</w:t>
      </w:r>
      <w:r>
        <w:rPr>
          <w:rFonts w:hint="default" w:ascii="Times New Roman" w:hAnsi="Times New Roman" w:eastAsia="方正仿宋_GBK" w:cs="Times New Roman"/>
          <w:kern w:val="0"/>
          <w:sz w:val="32"/>
          <w:szCs w:val="32"/>
        </w:rPr>
        <w:t>时间：</w:t>
      </w:r>
      <w:r>
        <w:rPr>
          <w:rFonts w:hint="eastAsia" w:ascii="Times New Roman" w:hAnsi="Times New Roman" w:eastAsia="方正仿宋_GBK" w:cs="Times New Roman"/>
          <w:kern w:val="0"/>
          <w:sz w:val="32"/>
          <w:szCs w:val="32"/>
          <w:lang w:eastAsia="zh-CN"/>
        </w:rPr>
        <w:t>工作日</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点—</w:t>
      </w:r>
      <w:r>
        <w:rPr>
          <w:rFonts w:hint="eastAsia" w:ascii="Times New Roman" w:hAnsi="Times New Roman" w:eastAsia="方正仿宋_GBK" w:cs="Times New Roman"/>
          <w:kern w:val="0"/>
          <w:sz w:val="32"/>
          <w:szCs w:val="32"/>
          <w:lang w:val="en-US" w:eastAsia="zh-CN"/>
        </w:rPr>
        <w:t>18</w:t>
      </w:r>
      <w:r>
        <w:rPr>
          <w:rFonts w:hint="default" w:ascii="Times New Roman" w:hAnsi="Times New Roman" w:eastAsia="方正仿宋_GBK" w:cs="Times New Roman"/>
          <w:kern w:val="0"/>
          <w:sz w:val="32"/>
          <w:szCs w:val="32"/>
        </w:rPr>
        <w:t>点）；邮政信箱：</w:t>
      </w:r>
      <w:r>
        <w:rPr>
          <w:rFonts w:hint="eastAsia" w:ascii="Times New Roman" w:hAnsi="Times New Roman" w:eastAsia="方正仿宋_GBK" w:cs="Times New Roman"/>
          <w:kern w:val="0"/>
          <w:sz w:val="32"/>
          <w:szCs w:val="32"/>
          <w:lang w:eastAsia="zh-CN"/>
        </w:rPr>
        <w:t>江北区金港新区</w:t>
      </w:r>
      <w:r>
        <w:rPr>
          <w:rFonts w:hint="eastAsia" w:ascii="Times New Roman" w:hAnsi="Times New Roman" w:eastAsia="方正仿宋_GBK" w:cs="Times New Roman"/>
          <w:kern w:val="0"/>
          <w:sz w:val="32"/>
          <w:szCs w:val="32"/>
          <w:lang w:val="en-US" w:eastAsia="zh-CN"/>
        </w:rPr>
        <w:t>27号506办公室区委第二巡察组</w:t>
      </w:r>
      <w:r>
        <w:rPr>
          <w:rFonts w:hint="default" w:ascii="Times New Roman" w:hAnsi="Times New Roman" w:eastAsia="方正仿宋_GBK" w:cs="Times New Roman"/>
          <w:kern w:val="0"/>
          <w:sz w:val="32"/>
          <w:szCs w:val="32"/>
        </w:rPr>
        <w:t>；邮政编码：</w:t>
      </w:r>
      <w:r>
        <w:rPr>
          <w:rFonts w:hint="eastAsia" w:ascii="Times New Roman" w:hAnsi="Times New Roman" w:eastAsia="方正仿宋_GBK" w:cs="Times New Roman"/>
          <w:kern w:val="0"/>
          <w:sz w:val="32"/>
          <w:szCs w:val="32"/>
          <w:lang w:val="en-US" w:eastAsia="zh-CN"/>
        </w:rPr>
        <w:t>400025</w:t>
      </w:r>
      <w:r>
        <w:rPr>
          <w:rFonts w:hint="default" w:ascii="Times New Roman" w:hAnsi="Times New Roman" w:eastAsia="方正仿宋_GBK" w:cs="Times New Roman"/>
          <w:kern w:val="0"/>
          <w:sz w:val="32"/>
          <w:szCs w:val="32"/>
        </w:rPr>
        <w:t>；电子邮箱：</w:t>
      </w:r>
      <w:r>
        <w:rPr>
          <w:rFonts w:hint="eastAsia" w:ascii="Times New Roman" w:hAnsi="Times New Roman" w:eastAsia="方正仿宋_GBK" w:cs="Times New Roman"/>
          <w:kern w:val="0"/>
          <w:sz w:val="32"/>
          <w:szCs w:val="32"/>
          <w:lang w:val="en-US" w:eastAsia="zh-CN"/>
        </w:rPr>
        <w:t>xcez3360@163.com</w:t>
      </w:r>
      <w:r>
        <w:rPr>
          <w:rFonts w:hint="default" w:ascii="Times New Roman" w:hAnsi="Times New Roman" w:eastAsia="方正仿宋_GBK" w:cs="Times New Roman"/>
          <w:kern w:val="0"/>
          <w:sz w:val="32"/>
          <w:szCs w:val="32"/>
        </w:rPr>
        <w:t>。同时，在</w:t>
      </w:r>
      <w:r>
        <w:rPr>
          <w:rFonts w:hint="eastAsia" w:ascii="Times New Roman" w:hAnsi="Times New Roman" w:eastAsia="方正仿宋_GBK" w:cs="Times New Roman"/>
          <w:kern w:val="0"/>
          <w:sz w:val="32"/>
          <w:szCs w:val="32"/>
          <w:lang w:eastAsia="zh-CN"/>
        </w:rPr>
        <w:t>金源路</w:t>
      </w:r>
      <w:r>
        <w:rPr>
          <w:rFonts w:hint="eastAsia" w:ascii="Times New Roman" w:hAnsi="Times New Roman" w:eastAsia="方正仿宋_GBK" w:cs="Times New Roman"/>
          <w:kern w:val="0"/>
          <w:sz w:val="32"/>
          <w:szCs w:val="32"/>
          <w:lang w:val="en-US" w:eastAsia="zh-CN"/>
        </w:rPr>
        <w:t>53号</w:t>
      </w:r>
      <w:r>
        <w:rPr>
          <w:rFonts w:hint="eastAsia" w:ascii="Times New Roman" w:hAnsi="Times New Roman" w:eastAsia="方正仿宋_GBK" w:cs="Times New Roman"/>
          <w:kern w:val="0"/>
          <w:sz w:val="32"/>
          <w:szCs w:val="32"/>
          <w:lang w:eastAsia="zh-CN"/>
        </w:rPr>
        <w:t>华新街街道三楼平台侧门处、各社区居委会大门旁</w:t>
      </w:r>
      <w:r>
        <w:rPr>
          <w:rFonts w:hint="default" w:ascii="Times New Roman" w:hAnsi="Times New Roman" w:eastAsia="方正仿宋_GBK" w:cs="Times New Roman"/>
          <w:kern w:val="0"/>
          <w:sz w:val="32"/>
          <w:szCs w:val="32"/>
        </w:rPr>
        <w:t>分别设置专门联系信箱。根据巡察工作条例规定，区委巡察组主要受理反映</w:t>
      </w:r>
      <w:r>
        <w:rPr>
          <w:rFonts w:hint="default" w:ascii="Times New Roman" w:hAnsi="Times New Roman" w:eastAsia="方正仿宋_GBK" w:cs="Times New Roman"/>
          <w:kern w:val="0"/>
          <w:sz w:val="32"/>
          <w:szCs w:val="32"/>
          <w:lang w:eastAsia="zh-CN"/>
        </w:rPr>
        <w:t>华新街街道</w:t>
      </w:r>
      <w:r>
        <w:rPr>
          <w:rFonts w:hint="default" w:ascii="Times New Roman" w:hAnsi="Times New Roman" w:eastAsia="方正仿宋_GBK" w:cs="Times New Roman"/>
          <w:kern w:val="0"/>
          <w:sz w:val="32"/>
          <w:szCs w:val="32"/>
        </w:rPr>
        <w:t>党工委领导班子及其成员、下一级党组织领导班子主要负责人和重要岗位领导干部问题的来信来电来访，重点是关于违反政治纪律、组织纪律、廉洁纪律、群众纪律、工作纪律和生活纪律等方面的举报和反映。其他不属于巡察受理范围的信访问题反映，将按规定转交</w:t>
      </w:r>
      <w:r>
        <w:rPr>
          <w:rFonts w:hint="default" w:ascii="Times New Roman" w:hAnsi="Times New Roman" w:eastAsia="方正仿宋_GBK" w:cs="Times New Roman"/>
          <w:kern w:val="0"/>
          <w:sz w:val="32"/>
          <w:szCs w:val="32"/>
          <w:lang w:eastAsia="zh-CN"/>
        </w:rPr>
        <w:t>华新街街道党工委</w:t>
      </w:r>
      <w:r>
        <w:rPr>
          <w:rFonts w:hint="default" w:ascii="Times New Roman" w:hAnsi="Times New Roman" w:eastAsia="方正仿宋_GBK" w:cs="Times New Roman"/>
          <w:kern w:val="0"/>
          <w:sz w:val="32"/>
          <w:szCs w:val="32"/>
        </w:rPr>
        <w:t>和有关部门认真处理。</w:t>
      </w:r>
    </w:p>
    <w:p>
      <w:pPr>
        <w:rPr>
          <w:rFonts w:hint="default" w:ascii="Times New Roman" w:hAnsi="Times New Roman" w:cs="Times New Roman"/>
        </w:rPr>
      </w:pP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NTE5NjU3NzRhNjcyNzE2ZWU5OTNhMzdkYmMxODkifQ=="/>
  </w:docVars>
  <w:rsids>
    <w:rsidRoot w:val="5230598B"/>
    <w:rsid w:val="0B8F47C5"/>
    <w:rsid w:val="1A52783F"/>
    <w:rsid w:val="1CE80CD7"/>
    <w:rsid w:val="1E91333B"/>
    <w:rsid w:val="1FEB4D69"/>
    <w:rsid w:val="23B806AA"/>
    <w:rsid w:val="25BD40E9"/>
    <w:rsid w:val="31793B04"/>
    <w:rsid w:val="3ACE6C2D"/>
    <w:rsid w:val="49744818"/>
    <w:rsid w:val="5230598B"/>
    <w:rsid w:val="57390B92"/>
    <w:rsid w:val="60AE114F"/>
    <w:rsid w:val="6C8E6D0F"/>
    <w:rsid w:val="72BF0F81"/>
    <w:rsid w:val="7C61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jc w:val="both"/>
    </w:pPr>
    <w:rPr>
      <w:rFonts w:ascii="Calibri" w:hAnsi="Calibri" w:eastAsia="方正仿宋_GBK"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1809</Words>
  <Characters>1849</Characters>
  <Lines>0</Lines>
  <Paragraphs>0</Paragraphs>
  <TotalTime>0</TotalTime>
  <ScaleCrop>false</ScaleCrop>
  <LinksUpToDate>false</LinksUpToDate>
  <CharactersWithSpaces>1849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2024-04-12T02:45:00Z</dcterms:created>
  <dc:creator>Administrator</dc:creator>
  <cp:lastModifiedBy>Administrator</cp:lastModifiedBy>
  <cp:lastPrinted>2024-04-15T07:55:00Z</cp:lastPrinted>
  <dcterms:modified xsi:type="dcterms:W3CDTF">2025-07-28T01:57:34Z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33EC08E67AE345C1A05AEACADB9A3A34_12</vt:lpwstr>
  </property>
</Properties>
</file>