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both"/>
        <w:rPr>
          <w:rFonts w:hint="default" w:ascii="Times New Roman" w:hAnsi="Times New Roman" w:eastAsia="方正小标宋简体" w:cs="Times New Roman"/>
          <w:bCs/>
          <w:sz w:val="4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both"/>
        <w:rPr>
          <w:rFonts w:hint="default" w:ascii="Times New Roman" w:hAnsi="Times New Roman" w:eastAsia="方正小标宋简体" w:cs="Times New Roman"/>
          <w:bCs/>
          <w:sz w:val="44"/>
          <w:szCs w:val="20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-396240</wp:posOffset>
                </wp:positionV>
                <wp:extent cx="668020" cy="495935"/>
                <wp:effectExtent l="4445" t="4445" r="13335" b="13970"/>
                <wp:wrapNone/>
                <wp:docPr id="1" name="矩形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660" w:lineRule="exact"/>
                              <w:ind w:left="0" w:right="0"/>
                              <w:jc w:val="both"/>
                              <w:rPr>
                                <w:rFonts w:hint="eastAsia" w:ascii="黑体" w:hAnsi="Calibri" w:eastAsia="黑体" w:cs="黑体"/>
                                <w:sz w:val="32"/>
                                <w:szCs w:val="32"/>
                                <w:bdr w:val="none" w:color="auto" w:sz="0" w:space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6" o:spid="_x0000_s1026" o:spt="1" style="position:absolute;left:0pt;margin-left:441pt;margin-top:-31.2pt;height:39.05pt;width:52.6pt;z-index:251133952;mso-width-relative:page;mso-height-relative:page;" stroked="t" coordsize="21600,21600" o:gfxdata="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oZGdzYAAAA&#10;CgEAAA8AAAAAAAAAAQAgAAAAIgAAAGRycy9kb3ducmV2LnhtbFBLAQIUABQAAAAIAIdO4kA+56oR&#10;5AEAANwDAAAOAAAAAAAAAAEAIAAAACcBAABkcnMvZTJvRG9jLnhtbFBLBQYAAAAABgAGAFkBAAB9&#10;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660" w:lineRule="exact"/>
                        <w:ind w:left="0" w:right="0"/>
                        <w:jc w:val="both"/>
                        <w:rPr>
                          <w:rFonts w:hint="eastAsia" w:ascii="黑体" w:hAnsi="Calibri" w:eastAsia="黑体" w:cs="黑体"/>
                          <w:sz w:val="32"/>
                          <w:szCs w:val="32"/>
                          <w:bdr w:val="none" w:color="auto" w:sz="0" w:space="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Cs/>
          <w:sz w:val="44"/>
          <w:szCs w:val="20"/>
          <w:lang w:val="en-US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华文中宋" w:cs="Times New Roman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20"/>
          <w:lang w:val="en-US" w:eastAsia="zh-CN" w:bidi="ar"/>
        </w:rPr>
        <w:t xml:space="preserve">                                   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江北府人〔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重庆市江北区人民政府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center"/>
        <w:rPr>
          <w:rFonts w:eastAsia="方正仿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关于钱  鹏等同志职务任免的通知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各镇人民政府、街道办事处，区政府各部门，有关单位：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日区第十九届人民政府第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次常务会议研究决定：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钱  鹏同志任重庆市江北区人民政府观音桥街道办事处主任；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  力同志任重庆市江北区人民政府五里店街道办事处主任；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曾  瑜同志任重庆市江北区人民政府寸滩街道办事处主任；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龚玉洁同志任重庆市江北区人民政府华新街街道办事处副主任；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周  静任重庆市江北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区就业和人才中心主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任（劳动人事争议仲裁院院长）；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黄  珏同志任重庆市江北区商务委员会副主任；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王晓燕任重庆市江北区退役军人事务局副局长；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李双杉同志任重庆市江北区人民政府办公室副主任；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白  帆同志任重庆市江北区民政局副局长，试用期一年；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杨晓鹏同志任重庆市江北区交通局副局长，试用期一年；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李为为同志任重庆市江北区人民政府办公室副主任（挂职），挂职时间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年，期间不改变与原工作单位的编制、行政、工资关系，期满所挂职务自然免除。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638" w:leftChars="304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以上试用期干部试用期间享受同级干部的政治生活待遇。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免去：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吴雷波同志的重庆市江北区人民政府观音桥街道办事处主任职务；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钱  鹏同志的重庆市江北区人民政府五里店街道办事处主任职务；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  力同志的重庆市江北区人民政府寸滩街道办事处主任职务；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杨三洲同志的重庆市江北区人民政府华新街街道办事处副主任职务；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邓  琼同志的重庆市江北区商务委员会副主任职务；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黄  珏同志的重庆市江北区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就业和人才中心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主任（劳动人事争议仲裁院院长）职务；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周  静的重庆市江北区交通局副局长职务；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王晓燕的重庆市江北区民政局副局长职务；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李双杉同志的重庆市江北区政务值班中心副主任职务。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特此通知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default" w:ascii="Calibri" w:hAnsi="Calibri" w:eastAsia="方正仿宋_GBK" w:cs="Calibri"/>
          <w:sz w:val="32"/>
          <w:szCs w:val="32"/>
          <w:lang w:val="en-US"/>
        </w:rPr>
      </w:pPr>
      <w:r>
        <w:rPr>
          <w:rFonts w:hint="default" w:ascii="Calibri" w:hAnsi="Calibri" w:eastAsia="方正仿宋_GBK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default" w:ascii="Calibri" w:hAnsi="Calibri" w:eastAsia="方正仿宋_GBK" w:cs="Calibri"/>
          <w:sz w:val="32"/>
          <w:szCs w:val="32"/>
          <w:lang w:val="en-US"/>
        </w:rPr>
      </w:pPr>
      <w:r>
        <w:rPr>
          <w:rFonts w:hint="default" w:ascii="Calibri" w:hAnsi="Calibri" w:eastAsia="方正仿宋_GBK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default" w:ascii="Calibri" w:hAnsi="Calibri" w:eastAsia="方正仿宋_GBK" w:cs="Calibri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重庆市江北区人民政府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default" w:ascii="Calibri" w:hAnsi="Calibri" w:eastAsia="方正仿宋_GBK" w:cs="Calibri"/>
          <w:kern w:val="2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hint="default" w:ascii="Calibri" w:hAnsi="Times New Roman" w:eastAsia="方正仿宋_GBK" w:cs="Calibri"/>
          <w:sz w:val="32"/>
          <w:szCs w:val="32"/>
          <w:lang w:val="en-US"/>
        </w:rPr>
      </w:pPr>
      <w:r>
        <w:rPr>
          <w:rFonts w:hint="default" w:ascii="Calibri" w:hAnsi="Times New Roman" w:eastAsia="方正仿宋_GBK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eastAsia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280" w:firstLineChars="100"/>
        <w:jc w:val="both"/>
        <w:rPr>
          <w:rFonts w:eastAsia="方正仿宋_GBK"/>
          <w:color w:val="00000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抄送：区委各部门，区人大常委会办公室，区政协办公室，区法院，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1120" w:firstLineChars="400"/>
        <w:jc w:val="both"/>
        <w:rPr>
          <w:rFonts w:eastAsia="方正仿宋_GBK"/>
          <w:color w:val="00000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区检察院，区人武部。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20" w:firstLineChars="400"/>
        <w:jc w:val="left"/>
        <w:rPr>
          <w:lang w:val="en-US"/>
        </w:rPr>
      </w:pPr>
      <w:r>
        <w:rPr>
          <w:rFonts w:hint="eastAsia" w:ascii="方正仿宋_GBK" w:hAnsi="Calibri" w:eastAsia="方正仿宋_GBK" w:cs="Calibri"/>
          <w:color w:val="000000"/>
          <w:kern w:val="2"/>
          <w:sz w:val="28"/>
          <w:szCs w:val="28"/>
          <w:lang w:val="en-US" w:eastAsia="zh-CN" w:bidi="ar"/>
        </w:rPr>
        <w:t>各民主党派区委，区工商联，各人民团体。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840" w:firstLineChars="400"/>
        <w:textAlignment w:val="auto"/>
        <w:outlineLvl w:val="9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84" w:right="1418" w:bottom="1644" w:left="1417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方正仿宋_GBK" w:eastAsia="方正仿宋_GBK"/>
        <w:sz w:val="30"/>
        <w:szCs w:val="30"/>
      </w:rPr>
    </w:pPr>
    <w:r>
      <w:rPr>
        <w:rFonts w:hint="eastAsia" w:ascii="方正仿宋_GBK" w:eastAsia="方正仿宋_GBK"/>
        <w:sz w:val="30"/>
        <w:szCs w:val="30"/>
      </w:rPr>
      <w:fldChar w:fldCharType="begin"/>
    </w:r>
    <w:r>
      <w:rPr>
        <w:rStyle w:val="7"/>
        <w:rFonts w:hint="eastAsia" w:ascii="方正仿宋_GBK" w:eastAsia="方正仿宋_GBK"/>
        <w:sz w:val="30"/>
        <w:szCs w:val="30"/>
      </w:rPr>
      <w:instrText xml:space="preserve">PAGE  </w:instrText>
    </w:r>
    <w:r>
      <w:rPr>
        <w:rFonts w:hint="eastAsia" w:ascii="方正仿宋_GBK" w:eastAsia="方正仿宋_GBK"/>
        <w:sz w:val="30"/>
        <w:szCs w:val="30"/>
      </w:rPr>
      <w:fldChar w:fldCharType="separate"/>
    </w:r>
    <w:r>
      <w:rPr>
        <w:rStyle w:val="7"/>
        <w:rFonts w:ascii="方正仿宋_GBK" w:eastAsia="方正仿宋_GBK"/>
        <w:sz w:val="30"/>
        <w:szCs w:val="30"/>
      </w:rPr>
      <w:t>- 3 -</w:t>
    </w:r>
    <w:r>
      <w:rPr>
        <w:rFonts w:hint="eastAsia" w:ascii="方正仿宋_GBK" w:eastAsia="方正仿宋_GBK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64"/>
    <w:rsid w:val="00036BE1"/>
    <w:rsid w:val="00050AD8"/>
    <w:rsid w:val="00095EAB"/>
    <w:rsid w:val="000A19AD"/>
    <w:rsid w:val="0013540D"/>
    <w:rsid w:val="001E0651"/>
    <w:rsid w:val="00205466"/>
    <w:rsid w:val="00224899"/>
    <w:rsid w:val="0024790F"/>
    <w:rsid w:val="00270B9D"/>
    <w:rsid w:val="00292F67"/>
    <w:rsid w:val="002A6967"/>
    <w:rsid w:val="002E4EB4"/>
    <w:rsid w:val="00375F71"/>
    <w:rsid w:val="003E6AED"/>
    <w:rsid w:val="0042264E"/>
    <w:rsid w:val="00432E1D"/>
    <w:rsid w:val="004376E6"/>
    <w:rsid w:val="00454423"/>
    <w:rsid w:val="00513962"/>
    <w:rsid w:val="00542B5C"/>
    <w:rsid w:val="00553652"/>
    <w:rsid w:val="00556C54"/>
    <w:rsid w:val="005627DE"/>
    <w:rsid w:val="00586494"/>
    <w:rsid w:val="005C4CCD"/>
    <w:rsid w:val="00610D33"/>
    <w:rsid w:val="00620D82"/>
    <w:rsid w:val="00651ECE"/>
    <w:rsid w:val="00661122"/>
    <w:rsid w:val="00684E47"/>
    <w:rsid w:val="00686838"/>
    <w:rsid w:val="006B3326"/>
    <w:rsid w:val="006B35CA"/>
    <w:rsid w:val="006C70F6"/>
    <w:rsid w:val="006D6864"/>
    <w:rsid w:val="00746D98"/>
    <w:rsid w:val="00776641"/>
    <w:rsid w:val="007E05E0"/>
    <w:rsid w:val="007F4936"/>
    <w:rsid w:val="00811E8B"/>
    <w:rsid w:val="00816D15"/>
    <w:rsid w:val="008723BF"/>
    <w:rsid w:val="008A22E6"/>
    <w:rsid w:val="008B5AC8"/>
    <w:rsid w:val="008C2694"/>
    <w:rsid w:val="008D00A6"/>
    <w:rsid w:val="008D4945"/>
    <w:rsid w:val="00911F23"/>
    <w:rsid w:val="00966AAF"/>
    <w:rsid w:val="009D04C3"/>
    <w:rsid w:val="009D10FA"/>
    <w:rsid w:val="009E4776"/>
    <w:rsid w:val="00A32AA0"/>
    <w:rsid w:val="00AB4869"/>
    <w:rsid w:val="00AE3450"/>
    <w:rsid w:val="00AF1010"/>
    <w:rsid w:val="00B36EF5"/>
    <w:rsid w:val="00B43EA2"/>
    <w:rsid w:val="00B71620"/>
    <w:rsid w:val="00B72DAD"/>
    <w:rsid w:val="00B87C3B"/>
    <w:rsid w:val="00BC35E8"/>
    <w:rsid w:val="00C100A4"/>
    <w:rsid w:val="00C21571"/>
    <w:rsid w:val="00C64F98"/>
    <w:rsid w:val="00C836BF"/>
    <w:rsid w:val="00CE6C4D"/>
    <w:rsid w:val="00D67714"/>
    <w:rsid w:val="00D87A19"/>
    <w:rsid w:val="00D93764"/>
    <w:rsid w:val="00DB7CEA"/>
    <w:rsid w:val="00E125EE"/>
    <w:rsid w:val="00E17531"/>
    <w:rsid w:val="00E6007A"/>
    <w:rsid w:val="00E9365B"/>
    <w:rsid w:val="00EA4DE6"/>
    <w:rsid w:val="00F24B93"/>
    <w:rsid w:val="00F519A5"/>
    <w:rsid w:val="00F77138"/>
    <w:rsid w:val="00F80B8C"/>
    <w:rsid w:val="00FB2BF3"/>
    <w:rsid w:val="00FB6734"/>
    <w:rsid w:val="00FC1DF0"/>
    <w:rsid w:val="00FD4E74"/>
    <w:rsid w:val="00FD63A3"/>
    <w:rsid w:val="027E4A07"/>
    <w:rsid w:val="030B7E46"/>
    <w:rsid w:val="04A448D2"/>
    <w:rsid w:val="0FA21A19"/>
    <w:rsid w:val="249307CF"/>
    <w:rsid w:val="261D4EBC"/>
    <w:rsid w:val="2C1A75F0"/>
    <w:rsid w:val="2CFA7038"/>
    <w:rsid w:val="32621FE7"/>
    <w:rsid w:val="359B7FF9"/>
    <w:rsid w:val="36F5737F"/>
    <w:rsid w:val="38B64531"/>
    <w:rsid w:val="38CB0328"/>
    <w:rsid w:val="3B284F95"/>
    <w:rsid w:val="3EBC7DC6"/>
    <w:rsid w:val="402B53F7"/>
    <w:rsid w:val="40BC7BC8"/>
    <w:rsid w:val="43857385"/>
    <w:rsid w:val="43C20D48"/>
    <w:rsid w:val="43FC2E61"/>
    <w:rsid w:val="52B16FC5"/>
    <w:rsid w:val="59FC4BD9"/>
    <w:rsid w:val="5A910978"/>
    <w:rsid w:val="5B4D2724"/>
    <w:rsid w:val="646D29F9"/>
    <w:rsid w:val="65A67E9C"/>
    <w:rsid w:val="672E640E"/>
    <w:rsid w:val="67D9323B"/>
    <w:rsid w:val="691E6CB9"/>
    <w:rsid w:val="6CA32DAB"/>
    <w:rsid w:val="6EC41D9F"/>
    <w:rsid w:val="72666DA2"/>
    <w:rsid w:val="771B0298"/>
    <w:rsid w:val="781E3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ScaleCrop>false</ScaleCrop>
  <LinksUpToDate>false</LinksUpToDate>
  <CharactersWithSpaces>388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2022-12-29T09:40:00Z</dcterms:created>
  <dc:creator>gov</dc:creator>
  <cp:lastModifiedBy>Administrator</cp:lastModifiedBy>
  <cp:lastPrinted>2023-04-07T01:35:00Z</cp:lastPrinted>
  <dcterms:modified xsi:type="dcterms:W3CDTF">2023-05-30T03:16:07Z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