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88" w:lineRule="auto"/>
        <w:rPr>
          <w:rFonts w:ascii="Arial"/>
          <w:sz w:val="21"/>
        </w:rPr>
      </w:pPr>
      <w:r/>
    </w:p>
    <w:p>
      <w:pPr>
        <w:spacing w:line="289" w:lineRule="auto"/>
        <w:rPr>
          <w:rFonts w:ascii="Arial"/>
          <w:sz w:val="21"/>
        </w:rPr>
      </w:pPr>
      <w:r/>
    </w:p>
    <w:p>
      <w:pPr>
        <w:ind w:firstLine="8797"/>
        <w:spacing w:line="796" w:lineRule="exact"/>
        <w:textAlignment w:val="center"/>
        <w:rPr/>
      </w:pPr>
      <w:r>
        <w:drawing>
          <wp:inline distT="0" distB="0" distL="0" distR="0">
            <wp:extent cx="677533" cy="505453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77533" cy="505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8" w:lineRule="auto"/>
        <w:rPr>
          <w:rFonts w:ascii="Arial"/>
          <w:sz w:val="21"/>
        </w:rPr>
      </w:pPr>
      <w:r/>
    </w:p>
    <w:p>
      <w:pPr>
        <w:spacing w:line="278" w:lineRule="auto"/>
        <w:rPr>
          <w:rFonts w:ascii="Arial"/>
          <w:sz w:val="21"/>
        </w:rPr>
      </w:pPr>
      <w:r/>
    </w:p>
    <w:p>
      <w:pPr>
        <w:ind w:left="5760"/>
        <w:spacing w:before="133" w:line="208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10"/>
        </w:rPr>
        <w:t>江北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府人〔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2023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〕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号</w:t>
      </w:r>
    </w:p>
    <w:p>
      <w:pPr>
        <w:spacing w:line="428" w:lineRule="auto"/>
        <w:rPr>
          <w:rFonts w:ascii="Arial"/>
          <w:sz w:val="21"/>
        </w:rPr>
      </w:pPr>
      <w:r/>
    </w:p>
    <w:p>
      <w:pPr>
        <w:ind w:left="2302"/>
        <w:spacing w:before="184" w:line="182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5"/>
        </w:rPr>
        <w:t>重</w:t>
      </w:r>
      <w:r>
        <w:rPr>
          <w:rFonts w:ascii="Microsoft YaHei" w:hAnsi="Microsoft YaHei" w:eastAsia="Microsoft YaHei" w:cs="Microsoft YaHei"/>
          <w:sz w:val="43"/>
          <w:szCs w:val="43"/>
          <w:spacing w:val="8"/>
        </w:rPr>
        <w:t>庆市江北区人民政府</w:t>
      </w:r>
    </w:p>
    <w:p>
      <w:pPr>
        <w:ind w:left="1196"/>
        <w:spacing w:line="187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5"/>
        </w:rPr>
        <w:t>关</w:t>
      </w:r>
      <w:r>
        <w:rPr>
          <w:rFonts w:ascii="Microsoft YaHei" w:hAnsi="Microsoft YaHei" w:eastAsia="Microsoft YaHei" w:cs="Microsoft YaHei"/>
          <w:sz w:val="43"/>
          <w:szCs w:val="43"/>
          <w:spacing w:val="11"/>
        </w:rPr>
        <w:t>于姚</w:t>
      </w:r>
      <w:r>
        <w:rPr>
          <w:rFonts w:ascii="Microsoft YaHei" w:hAnsi="Microsoft YaHei" w:eastAsia="Microsoft YaHei" w:cs="Microsoft YaHei"/>
          <w:sz w:val="43"/>
          <w:szCs w:val="43"/>
          <w:spacing w:val="11"/>
        </w:rPr>
        <w:t xml:space="preserve">   </w:t>
      </w:r>
      <w:r>
        <w:rPr>
          <w:rFonts w:ascii="Microsoft YaHei" w:hAnsi="Microsoft YaHei" w:eastAsia="Microsoft YaHei" w:cs="Microsoft YaHei"/>
          <w:sz w:val="43"/>
          <w:szCs w:val="43"/>
          <w:spacing w:val="11"/>
        </w:rPr>
        <w:t>红等同志职务任免的通知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ind w:left="1"/>
        <w:spacing w:before="133" w:line="206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各镇人民</w:t>
      </w:r>
      <w:r>
        <w:rPr>
          <w:rFonts w:ascii="Microsoft YaHei" w:hAnsi="Microsoft YaHei" w:eastAsia="Microsoft YaHei" w:cs="Microsoft YaHei"/>
          <w:sz w:val="31"/>
          <w:szCs w:val="31"/>
        </w:rPr>
        <w:t>政府、街道办事处，区政府各部门，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</w:rPr>
        <w:t>有关单位：</w:t>
      </w:r>
    </w:p>
    <w:p>
      <w:pPr>
        <w:ind w:right="867" w:firstLine="649"/>
        <w:spacing w:before="101" w:line="253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经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2022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年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月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29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日区第十九届人民政府第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33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4"/>
        </w:rPr>
        <w:t>次常务会议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研</w:t>
      </w:r>
      <w:r>
        <w:rPr>
          <w:rFonts w:ascii="Microsoft YaHei" w:hAnsi="Microsoft YaHei" w:eastAsia="Microsoft YaHei" w:cs="Microsoft YaHei"/>
          <w:sz w:val="31"/>
          <w:szCs w:val="31"/>
          <w:spacing w:val="-4"/>
        </w:rPr>
        <w:t>究决定：</w:t>
      </w:r>
    </w:p>
    <w:p>
      <w:pPr>
        <w:ind w:left="7" w:right="861" w:firstLine="634"/>
        <w:spacing w:before="4" w:line="25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9"/>
        </w:rPr>
        <w:t>姚</w:t>
      </w:r>
      <w:r>
        <w:rPr>
          <w:rFonts w:ascii="Microsoft YaHei" w:hAnsi="Microsoft YaHei" w:eastAsia="Microsoft YaHei" w:cs="Microsoft YaHei"/>
          <w:sz w:val="31"/>
          <w:szCs w:val="31"/>
          <w:spacing w:val="19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19"/>
        </w:rPr>
        <w:t>红同志任重庆市江北区国防动员办公室副主任(正处长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9"/>
        </w:rPr>
        <w:t>级)；</w:t>
      </w:r>
    </w:p>
    <w:p>
      <w:pPr>
        <w:ind w:left="685"/>
        <w:spacing w:line="20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0"/>
        </w:rPr>
        <w:t>肖</w:t>
      </w:r>
      <w:r>
        <w:rPr>
          <w:rFonts w:ascii="Microsoft YaHei" w:hAnsi="Microsoft YaHei" w:eastAsia="Microsoft YaHei" w:cs="Microsoft YaHei"/>
          <w:sz w:val="31"/>
          <w:szCs w:val="31"/>
          <w:spacing w:val="17"/>
        </w:rPr>
        <w:t>渝妹任重庆市江北区经济和信息化委员会副主任(兼)；</w:t>
      </w:r>
    </w:p>
    <w:p>
      <w:pPr>
        <w:ind w:left="648"/>
        <w:spacing w:before="112" w:line="559" w:lineRule="exact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33"/>
          <w:position w:val="16"/>
        </w:rPr>
        <w:t>段</w:t>
      </w:r>
      <w:r>
        <w:rPr>
          <w:rFonts w:ascii="Microsoft YaHei" w:hAnsi="Microsoft YaHei" w:eastAsia="Microsoft YaHei" w:cs="Microsoft YaHei"/>
          <w:sz w:val="31"/>
          <w:szCs w:val="31"/>
          <w:spacing w:val="20"/>
          <w:position w:val="16"/>
        </w:rPr>
        <w:t>静强任重庆市江北区信访办公室副主任(兼)。</w:t>
      </w:r>
    </w:p>
    <w:p>
      <w:pPr>
        <w:ind w:left="659"/>
        <w:spacing w:line="206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7"/>
        </w:rPr>
        <w:t>免</w:t>
      </w:r>
      <w:r>
        <w:rPr>
          <w:rFonts w:ascii="Microsoft YaHei" w:hAnsi="Microsoft YaHei" w:eastAsia="Microsoft YaHei" w:cs="Microsoft YaHei"/>
          <w:sz w:val="31"/>
          <w:szCs w:val="31"/>
          <w:spacing w:val="-5"/>
        </w:rPr>
        <w:t>去：</w:t>
      </w:r>
    </w:p>
    <w:p>
      <w:pPr>
        <w:ind w:left="7" w:right="861" w:firstLine="634"/>
        <w:spacing w:before="106" w:line="25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9"/>
        </w:rPr>
        <w:t>姚</w:t>
      </w:r>
      <w:r>
        <w:rPr>
          <w:rFonts w:ascii="Microsoft YaHei" w:hAnsi="Microsoft YaHei" w:eastAsia="Microsoft YaHei" w:cs="Microsoft YaHei"/>
          <w:sz w:val="31"/>
          <w:szCs w:val="31"/>
          <w:spacing w:val="19"/>
        </w:rPr>
        <w:t xml:space="preserve">   </w:t>
      </w:r>
      <w:r>
        <w:rPr>
          <w:rFonts w:ascii="Microsoft YaHei" w:hAnsi="Microsoft YaHei" w:eastAsia="Microsoft YaHei" w:cs="Microsoft YaHei"/>
          <w:sz w:val="31"/>
          <w:szCs w:val="31"/>
          <w:spacing w:val="19"/>
        </w:rPr>
        <w:t>红同志的重庆市江北区人民防空办公室副主任(正处长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2"/>
        </w:rPr>
        <w:t>级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)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8"/>
        </w:rPr>
        <w:t>职务。</w:t>
      </w:r>
    </w:p>
    <w:p>
      <w:pPr>
        <w:ind w:left="640"/>
        <w:spacing w:before="2" w:line="207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-2"/>
        </w:rPr>
        <w:t>特</w:t>
      </w:r>
      <w:r>
        <w:rPr>
          <w:rFonts w:ascii="Microsoft YaHei" w:hAnsi="Microsoft YaHei" w:eastAsia="Microsoft YaHei" w:cs="Microsoft YaHei"/>
          <w:sz w:val="31"/>
          <w:szCs w:val="31"/>
          <w:spacing w:val="-1"/>
        </w:rPr>
        <w:t>此通知。</w:t>
      </w:r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ind w:left="5111" w:right="1882" w:hanging="298"/>
        <w:spacing w:before="133" w:line="268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7"/>
        </w:rPr>
        <w:t>重庆市江北区人民政</w:t>
      </w:r>
      <w:r>
        <w:rPr>
          <w:rFonts w:ascii="Microsoft YaHei" w:hAnsi="Microsoft YaHei" w:eastAsia="Microsoft YaHei" w:cs="Microsoft YaHei"/>
          <w:sz w:val="31"/>
          <w:szCs w:val="31"/>
          <w:spacing w:val="5"/>
        </w:rPr>
        <w:t>府</w:t>
      </w:r>
      <w:r>
        <w:rPr>
          <w:rFonts w:ascii="Microsoft YaHei" w:hAnsi="Microsoft YaHei" w:eastAsia="Microsoft YaHei" w:cs="Microsoft YaHei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2023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年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>月</w:t>
      </w:r>
      <w:r>
        <w:rPr>
          <w:rFonts w:ascii="Microsoft YaHei" w:hAnsi="Microsoft YaHei" w:eastAsia="Microsoft YaHei" w:cs="Microsoft YaHei"/>
          <w:sz w:val="31"/>
          <w:szCs w:val="31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10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</w:t>
      </w:r>
      <w:r>
        <w:rPr>
          <w:rFonts w:ascii="Microsoft YaHei" w:hAnsi="Microsoft YaHei" w:eastAsia="Microsoft YaHei" w:cs="Microsoft YaHei"/>
          <w:sz w:val="31"/>
          <w:szCs w:val="31"/>
        </w:rPr>
        <w:t>日</w:t>
      </w:r>
    </w:p>
    <w:p>
      <w:pPr>
        <w:ind w:left="615"/>
        <w:spacing w:before="1" w:line="202" w:lineRule="auto"/>
        <w:tabs>
          <w:tab w:val="left" w:leader="empty" w:pos="770"/>
        </w:tabs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</w:rPr>
        <w:tab/>
      </w:r>
      <w:r>
        <w:rPr>
          <w:rFonts w:ascii="Microsoft YaHei" w:hAnsi="Microsoft YaHei" w:eastAsia="Microsoft YaHei" w:cs="Microsoft YaHei"/>
          <w:sz w:val="31"/>
          <w:szCs w:val="31"/>
          <w:spacing w:val="25"/>
        </w:rPr>
        <w:t>(此件公开发布</w:t>
      </w:r>
      <w:r>
        <w:rPr>
          <w:rFonts w:ascii="Microsoft YaHei" w:hAnsi="Microsoft YaHei" w:eastAsia="Microsoft YaHei" w:cs="Microsoft YaHei"/>
          <w:sz w:val="31"/>
          <w:szCs w:val="31"/>
          <w:spacing w:val="24"/>
        </w:rPr>
        <w:t>)</w:t>
      </w:r>
    </w:p>
    <w:p>
      <w:pPr>
        <w:sectPr>
          <w:pgSz w:w="11906" w:h="16838"/>
          <w:pgMar w:top="1431" w:right="580" w:bottom="0" w:left="1461" w:header="0" w:footer="0" w:gutter="0"/>
        </w:sectPr>
        <w:rPr/>
      </w:pP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ind w:left="1164" w:right="39" w:hanging="875"/>
        <w:spacing w:before="120" w:line="297" w:lineRule="auto"/>
        <w:rPr>
          <w:rFonts w:ascii="Microsoft YaHei" w:hAnsi="Microsoft YaHei" w:eastAsia="Microsoft YaHei" w:cs="Microsoft YaHei"/>
          <w:sz w:val="28"/>
          <w:szCs w:val="28"/>
        </w:rPr>
      </w:pPr>
      <w:r>
        <w:rPr>
          <w:rFonts w:ascii="Microsoft YaHei" w:hAnsi="Microsoft YaHei" w:eastAsia="Microsoft YaHei" w:cs="Microsoft YaHei"/>
          <w:sz w:val="28"/>
          <w:szCs w:val="28"/>
          <w:spacing w:val="-12"/>
        </w:rPr>
        <w:t>抄</w:t>
      </w:r>
      <w:r>
        <w:rPr>
          <w:rFonts w:ascii="Microsoft YaHei" w:hAnsi="Microsoft YaHei" w:eastAsia="Microsoft YaHei" w:cs="Microsoft YaHei"/>
          <w:sz w:val="28"/>
          <w:szCs w:val="28"/>
          <w:spacing w:val="-7"/>
        </w:rPr>
        <w:t>送：区委各部门，区人大常委会办公室，区政协办公室，</w:t>
      </w:r>
      <w:r>
        <w:rPr>
          <w:rFonts w:ascii="Microsoft YaHei" w:hAnsi="Microsoft YaHei" w:eastAsia="Microsoft YaHei" w:cs="Microsoft YaHei"/>
          <w:sz w:val="28"/>
          <w:szCs w:val="28"/>
          <w:spacing w:val="-7"/>
        </w:rPr>
        <w:t xml:space="preserve">  </w:t>
      </w:r>
      <w:r>
        <w:rPr>
          <w:rFonts w:ascii="Microsoft YaHei" w:hAnsi="Microsoft YaHei" w:eastAsia="Microsoft YaHei" w:cs="Microsoft YaHei"/>
          <w:sz w:val="28"/>
          <w:szCs w:val="28"/>
          <w:spacing w:val="-7"/>
        </w:rPr>
        <w:t>区法院，</w:t>
      </w:r>
      <w:r>
        <w:rPr>
          <w:rFonts w:ascii="Microsoft YaHei" w:hAnsi="Microsoft YaHei" w:eastAsia="Microsoft YaHei" w:cs="Microsoft YaHei"/>
          <w:sz w:val="28"/>
          <w:szCs w:val="28"/>
        </w:rPr>
        <w:t xml:space="preserve"> </w:t>
      </w:r>
      <w:r>
        <w:rPr>
          <w:rFonts w:ascii="Microsoft YaHei" w:hAnsi="Microsoft YaHei" w:eastAsia="Microsoft YaHei" w:cs="Microsoft YaHei"/>
          <w:sz w:val="28"/>
          <w:szCs w:val="28"/>
          <w:spacing w:val="-24"/>
        </w:rPr>
        <w:t>区</w:t>
      </w:r>
      <w:r>
        <w:rPr>
          <w:rFonts w:ascii="Microsoft YaHei" w:hAnsi="Microsoft YaHei" w:eastAsia="Microsoft YaHei" w:cs="Microsoft YaHei"/>
          <w:sz w:val="28"/>
          <w:szCs w:val="28"/>
          <w:spacing w:val="-19"/>
        </w:rPr>
        <w:t>检察院，</w:t>
      </w:r>
      <w:r>
        <w:rPr>
          <w:rFonts w:ascii="Microsoft YaHei" w:hAnsi="Microsoft YaHei" w:eastAsia="Microsoft YaHei" w:cs="Microsoft YaHei"/>
          <w:sz w:val="28"/>
          <w:szCs w:val="28"/>
          <w:spacing w:val="-19"/>
        </w:rPr>
        <w:t xml:space="preserve">  </w:t>
      </w:r>
      <w:r>
        <w:rPr>
          <w:rFonts w:ascii="Microsoft YaHei" w:hAnsi="Microsoft YaHei" w:eastAsia="Microsoft YaHei" w:cs="Microsoft YaHei"/>
          <w:sz w:val="28"/>
          <w:szCs w:val="28"/>
          <w:spacing w:val="-19"/>
        </w:rPr>
        <w:t>区人武部。</w:t>
      </w:r>
    </w:p>
    <w:p>
      <w:pPr>
        <w:ind w:left="1127"/>
        <w:spacing w:before="1" w:line="202" w:lineRule="auto"/>
        <w:rPr>
          <w:rFonts w:ascii="Microsoft YaHei" w:hAnsi="Microsoft YaHei" w:eastAsia="Microsoft YaHei" w:cs="Microsoft YaHei"/>
          <w:sz w:val="28"/>
          <w:szCs w:val="28"/>
        </w:rPr>
      </w:pPr>
      <w:r>
        <w:rPr>
          <w:rFonts w:ascii="Microsoft YaHei" w:hAnsi="Microsoft YaHei" w:eastAsia="Microsoft YaHei" w:cs="Microsoft YaHei"/>
          <w:sz w:val="28"/>
          <w:szCs w:val="28"/>
          <w:spacing w:val="-14"/>
        </w:rPr>
        <w:t>各</w:t>
      </w:r>
      <w:r>
        <w:rPr>
          <w:rFonts w:ascii="Microsoft YaHei" w:hAnsi="Microsoft YaHei" w:eastAsia="Microsoft YaHei" w:cs="Microsoft YaHei"/>
          <w:sz w:val="28"/>
          <w:szCs w:val="28"/>
          <w:spacing w:val="-9"/>
        </w:rPr>
        <w:t>民主党派区委，</w:t>
      </w:r>
      <w:r>
        <w:rPr>
          <w:rFonts w:ascii="Microsoft YaHei" w:hAnsi="Microsoft YaHei" w:eastAsia="Microsoft YaHei" w:cs="Microsoft YaHei"/>
          <w:sz w:val="28"/>
          <w:szCs w:val="28"/>
          <w:spacing w:val="-9"/>
        </w:rPr>
        <w:t xml:space="preserve">  </w:t>
      </w:r>
      <w:r>
        <w:rPr>
          <w:rFonts w:ascii="Microsoft YaHei" w:hAnsi="Microsoft YaHei" w:eastAsia="Microsoft YaHei" w:cs="Microsoft YaHei"/>
          <w:sz w:val="28"/>
          <w:szCs w:val="28"/>
          <w:spacing w:val="-9"/>
        </w:rPr>
        <w:t>区工商联，各人民团体。</w:t>
      </w:r>
    </w:p>
    <w:sectPr>
      <w:footerReference w:type="default" r:id="rId2"/>
      <w:pgSz w:w="11906" w:h="16838"/>
      <w:pgMar w:top="1431" w:right="1785" w:bottom="1189" w:left="1453" w:header="0" w:footer="907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2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settings" Target="settings.xml"/><Relationship Id="rId2" Type="http://schemas.openxmlformats.org/officeDocument/2006/relationships/footer" Target="footer1.xml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Writer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重庆市江北区人民政府</dc:title>
  <dc:creator>用户</dc:creator>
  <dcterms:created xsi:type="dcterms:W3CDTF">2023-05-30T16:17:51Z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2023-05-30T16:18:47</vt:filetime>
  </op:property>
</op:Properties>
</file>