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44" w:rsidRDefault="00402944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402944" w:rsidRDefault="00061806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402944" w:rsidRDefault="00061806">
      <w:pPr>
        <w:pStyle w:val="p0"/>
        <w:widowControl w:val="0"/>
        <w:spacing w:line="540" w:lineRule="exact"/>
        <w:jc w:val="center"/>
        <w:rPr>
          <w:rStyle w:val="ac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c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重庆市江北区人民政府</w:t>
      </w:r>
    </w:p>
    <w:p w:rsidR="00402944" w:rsidRDefault="00061806">
      <w:pPr>
        <w:pStyle w:val="p0"/>
        <w:widowControl w:val="0"/>
        <w:spacing w:line="540" w:lineRule="exact"/>
        <w:jc w:val="center"/>
        <w:rPr>
          <w:rStyle w:val="ac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c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关于印发《重庆市江北区“金种子计划”</w:t>
      </w:r>
    </w:p>
    <w:p w:rsidR="00402944" w:rsidRDefault="00061806">
      <w:pPr>
        <w:pStyle w:val="p0"/>
        <w:widowControl w:val="0"/>
        <w:spacing w:line="540" w:lineRule="exact"/>
        <w:jc w:val="center"/>
      </w:pPr>
      <w:r>
        <w:rPr>
          <w:rStyle w:val="ac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金融人才实习招募管理办法》的通知</w:t>
      </w:r>
    </w:p>
    <w:p w:rsidR="00402944" w:rsidRDefault="00061806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江北府发〔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402944" w:rsidRDefault="00402944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402944" w:rsidRDefault="00061806">
      <w:pPr>
        <w:widowControl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各镇人民政府、街道办事处，区政府各部门，相关单位：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402944" w:rsidRDefault="00061806">
      <w:pPr>
        <w:widowControl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《重庆市江北区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金种子计划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金融人才实习招募管理办法》已经江北区第十九届人民政府第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次常务会议研究同意，现印发给你们，请遵照执行。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402944" w:rsidRDefault="00402944">
      <w:pPr>
        <w:widowControl/>
        <w:spacing w:line="594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402944" w:rsidRDefault="00061806">
      <w:pPr>
        <w:widowControl/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重庆市江北区人民政府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402944" w:rsidRDefault="00061806">
      <w:pPr>
        <w:widowControl/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2024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402944" w:rsidRDefault="00061806" w:rsidP="00AC551B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（此件公开发布）</w:t>
      </w:r>
    </w:p>
    <w:p w:rsidR="00402944" w:rsidRDefault="0040294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402944" w:rsidRDefault="00402944">
      <w:pPr>
        <w:spacing w:line="600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402944" w:rsidRDefault="00402944">
      <w:pPr>
        <w:pStyle w:val="aa"/>
        <w:widowControl/>
        <w:shd w:val="clear" w:color="auto" w:fill="FFFFFF"/>
        <w:spacing w:line="600" w:lineRule="atLeas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bookmarkStart w:id="0" w:name="_GoBack"/>
      <w:bookmarkEnd w:id="0"/>
    </w:p>
    <w:p w:rsidR="00402944" w:rsidRDefault="00402944">
      <w:pPr>
        <w:spacing w:line="60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402944" w:rsidRDefault="00402944">
      <w:pPr>
        <w:spacing w:line="60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402944" w:rsidRDefault="0006180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sz w:val="44"/>
          <w:szCs w:val="44"/>
        </w:rPr>
        <w:t>江北</w:t>
      </w:r>
      <w:r>
        <w:rPr>
          <w:rFonts w:eastAsia="方正小标宋_GBK" w:cs="Times New Roman" w:hint="eastAsia"/>
          <w:sz w:val="44"/>
          <w:szCs w:val="44"/>
        </w:rPr>
        <w:t>区“</w:t>
      </w:r>
      <w:r>
        <w:rPr>
          <w:rFonts w:ascii="Times New Roman" w:eastAsia="方正小标宋_GBK" w:hAnsi="Times New Roman" w:cs="Times New Roman"/>
          <w:sz w:val="44"/>
          <w:szCs w:val="44"/>
        </w:rPr>
        <w:t>金种子计划</w:t>
      </w:r>
      <w:r>
        <w:rPr>
          <w:rFonts w:eastAsia="方正小标宋_GBK" w:cs="Times New Roman" w:hint="eastAsia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金融人才</w:t>
      </w:r>
    </w:p>
    <w:p w:rsidR="00402944" w:rsidRDefault="00061806">
      <w:pPr>
        <w:spacing w:line="560" w:lineRule="exact"/>
        <w:jc w:val="center"/>
        <w:rPr>
          <w:rFonts w:ascii="Times New Roman" w:eastAsia="方正小标宋_GBK" w:hAnsi="Times New Roman" w:cs="Times New Roman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实习招募管理办法</w:t>
      </w:r>
    </w:p>
    <w:p w:rsidR="00402944" w:rsidRDefault="0040294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C551B" w:rsidRPr="00AC551B" w:rsidRDefault="00AC551B" w:rsidP="00AC551B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为吸引知名高校在读优秀大学生来江北金融机构实习，帮助学生提高工作实践能力和金融职业素养，助力金融机构扩增专业人才后备资源，为江北区建设西部金融中心核心承载区提供高质量金融人才支撑，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《成渝共建西部金融中心规划》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Pr="00AC551B">
        <w:rPr>
          <w:rFonts w:ascii="Times New Roman" w:eastAsia="方正仿宋_GBK" w:hAnsi="Times New Roman" w:cs="Times New Roman"/>
          <w:bCs/>
          <w:sz w:val="32"/>
          <w:szCs w:val="32"/>
        </w:rPr>
        <w:t>教育部关于加强和规范普通本科高校实习管理工作的意见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》（</w:t>
      </w:r>
      <w:r w:rsidRPr="00AC551B">
        <w:rPr>
          <w:rFonts w:ascii="Times New Roman" w:eastAsia="方正仿宋_GBK" w:hAnsi="Times New Roman" w:cs="Times New Roman"/>
          <w:bCs/>
          <w:sz w:val="32"/>
          <w:szCs w:val="32"/>
        </w:rPr>
        <w:t>教高函〔</w:t>
      </w:r>
      <w:r w:rsidRPr="00AC551B">
        <w:rPr>
          <w:rFonts w:ascii="Times New Roman" w:eastAsia="方正仿宋_GBK" w:hAnsi="Times New Roman" w:cs="Times New Roman"/>
          <w:bCs/>
          <w:sz w:val="32"/>
          <w:szCs w:val="32"/>
        </w:rPr>
        <w:t>2019</w:t>
      </w:r>
      <w:r w:rsidRPr="00AC551B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Pr="00AC551B">
        <w:rPr>
          <w:rFonts w:ascii="Times New Roman" w:eastAsia="方正仿宋_GBK" w:hAnsi="Times New Roman" w:cs="Times New Roman"/>
          <w:bCs/>
          <w:sz w:val="32"/>
          <w:szCs w:val="32"/>
        </w:rPr>
        <w:t>12</w:t>
      </w:r>
      <w:r w:rsidRPr="00AC551B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  <w:r w:rsidRPr="00AC551B"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和《重庆市人民政府办公厅、四川省人民政府办公厅关于印发〈成渝共建西部金融中心规划联合实施细则〉的通知》（渝府办发〔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2022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〕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126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号）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文件精神，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特制定本办法。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</w:t>
      </w:r>
      <w:r w:rsidRPr="00AC551B">
        <w:rPr>
          <w:rFonts w:ascii="Times New Roman" w:eastAsia="方正黑体_GBK" w:hAnsi="Times New Roman" w:cs="Times New Roman" w:hint="eastAsia"/>
          <w:sz w:val="32"/>
          <w:szCs w:val="32"/>
        </w:rPr>
        <w:t>一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>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本办法所称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实习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是指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江北区政府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根据金融机构需求、学生自愿（或高校推荐），每年组织优秀在校大学生到江北辖区金融机构进行为期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至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个月的实岗学习锻炼。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第二条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坚持政府引导、双向选择的原则，促进优秀人才与金融机构合作。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第三条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区委组织部、区人力社保局、江北嘴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中央商务区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管委办共同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做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好实习服务工作。主要职责是：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制定实习相关政策；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lastRenderedPageBreak/>
        <w:t>收集金融机构需求，</w:t>
      </w:r>
      <w:r w:rsidRPr="00AC551B">
        <w:rPr>
          <w:rFonts w:ascii="Calibri" w:eastAsia="方正仿宋_GBK" w:hAnsi="Calibri" w:cs="Helvetica" w:hint="eastAsia"/>
          <w:kern w:val="0"/>
          <w:sz w:val="32"/>
          <w:szCs w:val="22"/>
        </w:rPr>
        <w:t>接受金融机构推荐引荐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组织开展与高校对接活动，募集适合人才；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建立动态管理机制，推动信息化建设；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定期与机构、实习生沟通，收集情况；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组织实习生交流活动；</w:t>
      </w:r>
    </w:p>
    <w:p w:rsidR="00AC551B" w:rsidRPr="00AC551B" w:rsidRDefault="00AC551B" w:rsidP="00AC551B">
      <w:pPr>
        <w:numPr>
          <w:ilvl w:val="0"/>
          <w:numId w:val="1"/>
        </w:num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安排发放实习补贴。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第四条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区财政局负责落实补贴所需资金，监督补贴资金的管理和使用。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第五条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符合下列条件的金融机构，均可申请实习对接：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（一）在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江北区依法合规经营的金融机构或地方金融组织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（二）具有实习管理制度，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具备接收实习生工作的后勤保障条件，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能够为实习人员提供安全健康的工作学习环境；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（三）能根据业务发展实际需求，结合在校学生特点，提供具有一定专业要求和业务内容的优质实训岗位，帮助实习人员提高专业水平和工作能力。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第六条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实习机构及岗位确定流程：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FFFFFF" w:fill="D9D9D9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江北嘴中央商务区管委办每年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月底前向辖区内金融机构发布招募启动通知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各机构根据通知要求，确定本单位可接收实习生的岗位和人数需求，并于每年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月中旬前提交江北嘴中央商务区管委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办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（三）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江北嘴中央商务区管委办根据机构报名情况及提供条件，筛选合作机构，并商定最终招募岗位和人数。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第七条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实习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机构不得有下列行为：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（一）组织实习人员从事违法活动；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（二）安排实习人员从事存在安全隐患、超强度或其他有害身心健康的工作；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（三）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违规安排加班；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（四）其他违法违规行为。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第八条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实习人员招募条件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国内外知名高校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在读硕士、博士研究生</w:t>
      </w:r>
      <w:bookmarkStart w:id="1" w:name="OLE_LINK2"/>
      <w:bookmarkStart w:id="2" w:name="OLE_LINK3"/>
      <w:r w:rsidRPr="00AC551B">
        <w:rPr>
          <w:rFonts w:ascii="Times New Roman" w:eastAsia="方正仿宋_GBK" w:hAnsi="Times New Roman" w:cs="Times New Roman"/>
          <w:sz w:val="32"/>
          <w:szCs w:val="32"/>
        </w:rPr>
        <w:t>，或特别优秀的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在校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本科生</w:t>
      </w:r>
      <w:bookmarkEnd w:id="1"/>
      <w:bookmarkEnd w:id="2"/>
      <w:r w:rsidRPr="00AC551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（二）思想政治过硬、组织纪律观念强，道德良好、品行端正、身体健康、成绩优良、综合素质较高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未受任何处分。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第九条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实习人员在同一单位实习时间一般为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1-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个月，根据金融机构提供岗位及岗位具体要求参加实习锻炼。鼓励实习人员带研究课题或项目实习，金融机构结合实际提供研究场景等软、硬件支持，并协同推动成果转化和应用。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第十条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实习人员招募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流程：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方正楷体_GBK" w:eastAsia="方正楷体_GBK" w:hAnsi="方正楷体_GBK" w:cs="方正楷体_GBK" w:hint="eastAsia"/>
          <w:sz w:val="32"/>
          <w:szCs w:val="32"/>
        </w:rPr>
        <w:t>（一）信息发布。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区政府或金融机构通过网站、专业报刊等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lastRenderedPageBreak/>
        <w:t>方式，发布实习岗位信息。</w:t>
      </w:r>
      <w:r w:rsidRPr="00AC551B">
        <w:rPr>
          <w:rFonts w:ascii="Times New Roman" w:eastAsia="方正仿宋_GBK" w:hAnsi="Times New Roman" w:cs="Helvetica" w:hint="eastAsia"/>
          <w:kern w:val="0"/>
          <w:sz w:val="32"/>
          <w:szCs w:val="22"/>
        </w:rPr>
        <w:t>也可与知名大学相关专业院系联系，定期开展宣传讲座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方正楷体_GBK" w:eastAsia="方正楷体_GBK" w:hAnsi="方正楷体_GBK" w:cs="方正楷体_GBK" w:hint="eastAsia"/>
          <w:sz w:val="32"/>
          <w:szCs w:val="32"/>
        </w:rPr>
        <w:t>（二）实习报名。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符合条件且有意愿的人员可根据发布信息提供的方式报名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方正楷体_GBK" w:eastAsia="方正楷体_GBK" w:hAnsi="方正楷体_GBK" w:cs="方正楷体_GBK" w:hint="eastAsia"/>
          <w:sz w:val="32"/>
          <w:szCs w:val="32"/>
        </w:rPr>
        <w:t>（三）供需对接。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区政府根据报名人员和金融机构的需求，组织开展网络和现场供需洽谈对接活动，帮助报名人员和机构实现对接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方正楷体_GBK" w:eastAsia="方正楷体_GBK" w:hAnsi="方正楷体_GBK" w:cs="方正楷体_GBK" w:hint="eastAsia"/>
          <w:sz w:val="32"/>
          <w:szCs w:val="32"/>
        </w:rPr>
        <w:t>（四）达成意向。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实习生与机构达成实习意向、签订实习协议，约定实习岗位，工作内容和实习保障；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方正楷体_GBK" w:eastAsia="方正楷体_GBK" w:hAnsi="方正楷体_GBK" w:cs="方正楷体_GBK" w:hint="eastAsia"/>
          <w:sz w:val="32"/>
          <w:szCs w:val="32"/>
        </w:rPr>
        <w:t>（五）安排实习。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金融机构按照约定，组织安排实习人员上岗学习，委派带教老师开展岗前培训，加强实习期间的安全教育，妥善处理实习期间有关问题和困难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C551B" w:rsidRPr="00AC551B" w:rsidRDefault="00AC551B" w:rsidP="00AC551B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第十一条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成果交流应用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AC551B" w:rsidRPr="00AC551B" w:rsidRDefault="00AC551B" w:rsidP="00AC551B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（一）通过金融论坛、学术沙龙、技能比赛等方式积极开展实习成果交流活动，并结合实习考核等情况适时开展年度优秀实习生评选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（二）发挥实习人员桥梁纽带作用，引导金融机构与实习人员所在院校进一步加强产学研交流合作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AC551B" w:rsidRPr="00AC551B" w:rsidRDefault="00AC551B" w:rsidP="00AC551B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（三）鼓励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金种子计划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成员报考江北区金融机构或相关单位，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鼓励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江北区金融机构或相关单位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将相关经历作为人员招录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参考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>第十二条</w:t>
      </w: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实习人员权益和义务：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（一）实习期间，享有获得实习</w:t>
      </w:r>
      <w:r w:rsidRPr="00AC551B">
        <w:rPr>
          <w:rFonts w:ascii="Calibri" w:eastAsia="方正仿宋_GBK" w:hAnsi="Calibri" w:cs="Times New Roman" w:hint="eastAsia"/>
          <w:sz w:val="32"/>
          <w:szCs w:val="32"/>
        </w:rPr>
        <w:t>保障和补贴的权利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（二）实习人员应严格遵守所在金融机构的各项规章制度，自觉接受用人单位管理，严守国家秘密和工作秘密，认真履职，提高专业能力。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黑体_GBK" w:hAnsi="Times New Roman" w:cs="Times New Roman"/>
          <w:sz w:val="32"/>
          <w:szCs w:val="32"/>
        </w:rPr>
        <w:t xml:space="preserve">第十三条　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实习</w:t>
      </w:r>
      <w:r w:rsidRPr="00AC551B">
        <w:rPr>
          <w:rFonts w:ascii="Times New Roman" w:eastAsia="方正仿宋_GBK" w:hAnsi="Times New Roman" w:cs="Times New Roman" w:hint="eastAsia"/>
          <w:sz w:val="32"/>
          <w:szCs w:val="32"/>
        </w:rPr>
        <w:t>待遇：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（一）江北区政府为每位实习人员发放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1800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AC551B">
        <w:rPr>
          <w:rFonts w:ascii="Times New Roman" w:eastAsia="方正仿宋_GBK" w:hAnsi="Times New Roman" w:cs="Times New Roman"/>
          <w:sz w:val="32"/>
          <w:szCs w:val="32"/>
        </w:rPr>
        <w:t>月实习补贴。</w:t>
      </w:r>
    </w:p>
    <w:p w:rsidR="00AC551B" w:rsidRPr="00AC551B" w:rsidRDefault="00AC551B" w:rsidP="00AC551B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C551B">
        <w:rPr>
          <w:rFonts w:ascii="Times New Roman" w:eastAsia="方正仿宋_GBK" w:hAnsi="Times New Roman" w:cs="Times New Roman"/>
          <w:sz w:val="32"/>
          <w:szCs w:val="32"/>
        </w:rPr>
        <w:t>（二）江北区政府根据实际情况提供实习期间住宿。</w:t>
      </w:r>
    </w:p>
    <w:p w:rsidR="00402944" w:rsidRDefault="00AC551B" w:rsidP="00AC551B">
      <w:pPr>
        <w:pStyle w:val="a6"/>
        <w:spacing w:after="0" w:line="594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AC551B">
        <w:rPr>
          <w:rFonts w:ascii="方正黑体_GBK" w:eastAsia="方正黑体_GBK" w:hAnsi="方正黑体_GBK" w:cs="方正黑体_GBK" w:hint="eastAsia"/>
          <w:sz w:val="32"/>
          <w:szCs w:val="32"/>
        </w:rPr>
        <w:t>第</w:t>
      </w:r>
      <w:r w:rsidRPr="00AC551B">
        <w:rPr>
          <w:rFonts w:eastAsia="方正黑体_GBK"/>
          <w:sz w:val="32"/>
          <w:szCs w:val="32"/>
        </w:rPr>
        <w:t>十四</w:t>
      </w:r>
      <w:r w:rsidRPr="00AC551B">
        <w:rPr>
          <w:rFonts w:ascii="方正黑体_GBK" w:eastAsia="方正黑体_GBK" w:hAnsi="方正黑体_GBK" w:cs="方正黑体_GBK" w:hint="eastAsia"/>
          <w:sz w:val="32"/>
          <w:szCs w:val="32"/>
        </w:rPr>
        <w:t>条</w:t>
      </w:r>
      <w:r w:rsidRPr="00AC551B">
        <w:rPr>
          <w:rFonts w:eastAsia="方正仿宋_GBK" w:hint="eastAsia"/>
          <w:sz w:val="32"/>
          <w:szCs w:val="32"/>
        </w:rPr>
        <w:t xml:space="preserve"> </w:t>
      </w:r>
      <w:r w:rsidRPr="00AC551B">
        <w:rPr>
          <w:rFonts w:eastAsia="方正仿宋_GBK" w:hint="eastAsia"/>
          <w:sz w:val="32"/>
          <w:szCs w:val="32"/>
        </w:rPr>
        <w:t>本办法自印发之日生效，《重庆市江北区人民政府关于印发重庆市江北嘴“金种子计划”金融人才实习招募管理办法（试行）的通知》（江北府发〔</w:t>
      </w:r>
      <w:r w:rsidRPr="00AC551B">
        <w:rPr>
          <w:rFonts w:eastAsia="方正仿宋_GBK" w:hint="eastAsia"/>
          <w:sz w:val="32"/>
          <w:szCs w:val="32"/>
        </w:rPr>
        <w:t>2022</w:t>
      </w:r>
      <w:r w:rsidRPr="00AC551B">
        <w:rPr>
          <w:rFonts w:eastAsia="方正仿宋_GBK" w:hint="eastAsia"/>
          <w:sz w:val="32"/>
          <w:szCs w:val="32"/>
        </w:rPr>
        <w:t>〕</w:t>
      </w:r>
      <w:r w:rsidRPr="00AC551B">
        <w:rPr>
          <w:rFonts w:eastAsia="方正仿宋_GBK" w:hint="eastAsia"/>
          <w:sz w:val="32"/>
          <w:szCs w:val="32"/>
        </w:rPr>
        <w:t>7</w:t>
      </w:r>
      <w:r w:rsidRPr="00AC551B">
        <w:rPr>
          <w:rFonts w:eastAsia="方正仿宋_GBK" w:hint="eastAsia"/>
          <w:sz w:val="32"/>
          <w:szCs w:val="32"/>
        </w:rPr>
        <w:t>号）同时废止。</w:t>
      </w:r>
    </w:p>
    <w:p w:rsidR="00402944" w:rsidRDefault="00402944">
      <w:pPr>
        <w:spacing w:line="600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sectPr w:rsidR="00402944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806" w:rsidRDefault="00061806">
      <w:r>
        <w:separator/>
      </w:r>
    </w:p>
  </w:endnote>
  <w:endnote w:type="continuationSeparator" w:id="0">
    <w:p w:rsidR="00061806" w:rsidRDefault="0006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944" w:rsidRDefault="00061806">
    <w:pPr>
      <w:pStyle w:val="a9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2944" w:rsidRDefault="00061806">
                          <w:pPr>
                            <w:pStyle w:val="a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551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02944" w:rsidRDefault="00061806">
                    <w:pPr>
                      <w:pStyle w:val="a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C551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02944" w:rsidRDefault="00061806">
    <w:pPr>
      <w:pStyle w:val="a9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002E40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/>
        <w:b/>
        <w:bCs/>
        <w:color w:val="005192"/>
        <w:sz w:val="28"/>
        <w:szCs w:val="44"/>
        <w:lang w:eastAsia="zh-Hans"/>
      </w:rPr>
      <w:t>重庆市江北区人民政府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办公室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402944" w:rsidRDefault="00402944">
    <w:pPr>
      <w:pStyle w:val="a9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806" w:rsidRDefault="00061806">
      <w:r>
        <w:separator/>
      </w:r>
    </w:p>
  </w:footnote>
  <w:footnote w:type="continuationSeparator" w:id="0">
    <w:p w:rsidR="00061806" w:rsidRDefault="0006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944" w:rsidRDefault="00061806">
    <w:pPr>
      <w:pStyle w:val="a9"/>
      <w:tabs>
        <w:tab w:val="clear" w:pos="4153"/>
        <w:tab w:val="center" w:pos="4422"/>
      </w:tabs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C82FE5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  <w:r>
      <w:rPr>
        <w:rFonts w:ascii="方正仿宋_GBK" w:eastAsia="方正仿宋_GBK" w:hAnsi="方正仿宋_GBK" w:cs="方正仿宋_GBK" w:hint="eastAsia"/>
        <w:b/>
        <w:bCs/>
        <w:color w:val="000000" w:themeColor="text1"/>
        <w:sz w:val="32"/>
      </w:rPr>
      <w:t xml:space="preserve"> </w:t>
    </w:r>
  </w:p>
  <w:p w:rsidR="00402944" w:rsidRDefault="00061806">
    <w:pPr>
      <w:pStyle w:val="a9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重庆市江北区人民政府行政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B3193"/>
    <w:multiLevelType w:val="multilevel"/>
    <w:tmpl w:val="319B319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4905712"/>
    <w:multiLevelType w:val="multilevel"/>
    <w:tmpl w:val="54905712"/>
    <w:lvl w:ilvl="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DMwMzc0ODQ0MzBkYzA1NWQ3N2E3ZjdhYTgwOTIifQ=="/>
  </w:docVars>
  <w:rsids>
    <w:rsidRoot w:val="00172A27"/>
    <w:rsid w:val="EBDDA9D0"/>
    <w:rsid w:val="F05B4F69"/>
    <w:rsid w:val="F7F902F6"/>
    <w:rsid w:val="F97D9566"/>
    <w:rsid w:val="FDFF411C"/>
    <w:rsid w:val="00061806"/>
    <w:rsid w:val="00172A27"/>
    <w:rsid w:val="00402944"/>
    <w:rsid w:val="00AC551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1F0F31C7"/>
    <w:rsid w:val="22440422"/>
    <w:rsid w:val="22BB4BBB"/>
    <w:rsid w:val="23E603A0"/>
    <w:rsid w:val="25EB1AF4"/>
    <w:rsid w:val="28E9077F"/>
    <w:rsid w:val="2DD05FE1"/>
    <w:rsid w:val="2EAE3447"/>
    <w:rsid w:val="2F413AE9"/>
    <w:rsid w:val="31A15F24"/>
    <w:rsid w:val="36FB1DF0"/>
    <w:rsid w:val="395347B5"/>
    <w:rsid w:val="39A232A0"/>
    <w:rsid w:val="39E745AA"/>
    <w:rsid w:val="3A07208C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4E2C89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EE40B5-2A7F-4C93-85A7-5865D34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next w:val="a"/>
    <w:uiPriority w:val="99"/>
    <w:unhideWhenUsed/>
    <w:qFormat/>
    <w:pPr>
      <w:adjustRightInd w:val="0"/>
      <w:snapToGrid w:val="0"/>
      <w:spacing w:line="360" w:lineRule="auto"/>
      <w:ind w:firstLine="420"/>
    </w:pPr>
    <w:rPr>
      <w:sz w:val="24"/>
      <w:szCs w:val="33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7">
    <w:name w:val="Body Text Indent"/>
    <w:basedOn w:val="a"/>
    <w:qFormat/>
    <w:pPr>
      <w:spacing w:line="560" w:lineRule="exact"/>
      <w:ind w:firstLineChars="200" w:firstLine="200"/>
    </w:pPr>
    <w:rPr>
      <w:rFonts w:ascii="宋体" w:hAnsi="Calibri"/>
      <w:sz w:val="28"/>
      <w:szCs w:val="28"/>
    </w:rPr>
  </w:style>
  <w:style w:type="paragraph" w:styleId="a8">
    <w:name w:val="Plain Text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7"/>
    <w:uiPriority w:val="99"/>
    <w:unhideWhenUsed/>
    <w:qFormat/>
    <w:pPr>
      <w:ind w:firstLine="420"/>
    </w:p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324</Words>
  <Characters>1851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2</cp:revision>
  <cp:lastPrinted>2022-06-06T16:09:00Z</cp:lastPrinted>
  <dcterms:created xsi:type="dcterms:W3CDTF">2021-09-11T02:41:00Z</dcterms:created>
  <dcterms:modified xsi:type="dcterms:W3CDTF">2024-12-27T07:29:00Z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48C61CB29D3F4D9384F5922CF0F7FFB4</vt:lpwstr>
  </property>
</Properties>
</file>