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67" w:rsidRPr="00A60E67" w:rsidRDefault="00A60E67" w:rsidP="00A60E67">
      <w:pPr>
        <w:widowControl/>
        <w:topLinePunct/>
        <w:adjustRightInd w:val="0"/>
        <w:snapToGrid w:val="0"/>
        <w:spacing w:line="578" w:lineRule="exact"/>
        <w:jc w:val="center"/>
        <w:rPr>
          <w:rFonts w:ascii="宋体" w:eastAsia="宋体" w:hAnsi="宋体" w:cs="Times New Roman"/>
          <w:b/>
          <w:color w:val="000000"/>
          <w:sz w:val="44"/>
          <w:szCs w:val="44"/>
          <w:u w:val="single"/>
        </w:rPr>
      </w:pPr>
      <w:r w:rsidRPr="00A60E67">
        <w:rPr>
          <w:rFonts w:ascii="宋体" w:eastAsia="宋体" w:hAnsi="宋体" w:cs="Times New Roman" w:hint="eastAsia"/>
          <w:b/>
          <w:color w:val="000000"/>
          <w:sz w:val="44"/>
          <w:szCs w:val="44"/>
        </w:rPr>
        <w:t>重庆市江北区财政局</w:t>
      </w:r>
    </w:p>
    <w:p w:rsidR="00A60E67" w:rsidRPr="00A60E67" w:rsidRDefault="00A60E67" w:rsidP="00A60E67">
      <w:pPr>
        <w:widowControl/>
        <w:topLinePunct/>
        <w:adjustRightInd w:val="0"/>
        <w:snapToGrid w:val="0"/>
        <w:spacing w:line="578" w:lineRule="exact"/>
        <w:jc w:val="center"/>
        <w:rPr>
          <w:rFonts w:ascii="宋体" w:eastAsia="宋体" w:hAnsi="宋体" w:cs="Times New Roman"/>
          <w:b/>
          <w:bCs/>
          <w:color w:val="000000"/>
          <w:sz w:val="44"/>
        </w:rPr>
      </w:pPr>
      <w:r w:rsidRPr="00A60E67">
        <w:rPr>
          <w:rFonts w:ascii="宋体" w:eastAsia="宋体" w:hAnsi="宋体" w:cs="Times New Roman" w:hint="eastAsia"/>
          <w:b/>
          <w:bCs/>
          <w:color w:val="000000"/>
          <w:sz w:val="44"/>
        </w:rPr>
        <w:t>政府采购投诉处理决定书</w:t>
      </w:r>
    </w:p>
    <w:p w:rsidR="00A60E67" w:rsidRPr="00A60E67" w:rsidRDefault="00A60E67" w:rsidP="00A60E67">
      <w:pPr>
        <w:widowControl/>
        <w:topLinePunct/>
        <w:adjustRightInd w:val="0"/>
        <w:snapToGrid w:val="0"/>
        <w:spacing w:line="578" w:lineRule="exact"/>
        <w:jc w:val="center"/>
        <w:rPr>
          <w:rFonts w:ascii="仿宋_GB2312" w:eastAsia="仿宋_GB2312" w:hAnsi="Times New Roman" w:cs="Times New Roman"/>
          <w:color w:val="000000"/>
          <w:sz w:val="32"/>
          <w:szCs w:val="32"/>
        </w:rPr>
      </w:pPr>
    </w:p>
    <w:p w:rsidR="00A60E67" w:rsidRPr="00A60E67" w:rsidRDefault="00A60E67" w:rsidP="00A60E67">
      <w:pPr>
        <w:widowControl/>
        <w:topLinePunct/>
        <w:adjustRightInd w:val="0"/>
        <w:snapToGrid w:val="0"/>
        <w:spacing w:line="360" w:lineRule="auto"/>
        <w:rPr>
          <w:rFonts w:ascii="仿宋" w:eastAsia="仿宋" w:hAnsi="仿宋" w:cs="Times New Roman"/>
          <w:color w:val="000000"/>
          <w:sz w:val="32"/>
          <w:szCs w:val="32"/>
        </w:rPr>
      </w:pPr>
      <w:r w:rsidRPr="00A60E67">
        <w:rPr>
          <w:rFonts w:ascii="仿宋" w:eastAsia="仿宋" w:hAnsi="仿宋" w:cs="Times New Roman" w:hint="eastAsia"/>
          <w:color w:val="000000"/>
          <w:sz w:val="32"/>
          <w:szCs w:val="32"/>
        </w:rPr>
        <w:t>投诉人：</w:t>
      </w:r>
      <w:proofErr w:type="gramStart"/>
      <w:r w:rsidRPr="00A60E67">
        <w:rPr>
          <w:rFonts w:ascii="仿宋" w:eastAsia="仿宋" w:hAnsi="仿宋" w:cs="Times New Roman" w:hint="eastAsia"/>
          <w:color w:val="000000"/>
          <w:sz w:val="32"/>
          <w:szCs w:val="32"/>
        </w:rPr>
        <w:t>重庆迅快达</w:t>
      </w:r>
      <w:proofErr w:type="gramEnd"/>
      <w:r w:rsidRPr="00A60E67">
        <w:rPr>
          <w:rFonts w:ascii="仿宋" w:eastAsia="仿宋" w:hAnsi="仿宋" w:cs="Times New Roman" w:hint="eastAsia"/>
          <w:color w:val="000000"/>
          <w:sz w:val="32"/>
          <w:szCs w:val="32"/>
        </w:rPr>
        <w:t>汽车救援服务有限公司</w:t>
      </w:r>
    </w:p>
    <w:p w:rsidR="00A60E67" w:rsidRPr="00A60E67" w:rsidRDefault="00A60E67" w:rsidP="00A60E67">
      <w:pPr>
        <w:widowControl/>
        <w:topLinePunct/>
        <w:adjustRightInd w:val="0"/>
        <w:snapToGrid w:val="0"/>
        <w:spacing w:line="360" w:lineRule="auto"/>
        <w:rPr>
          <w:rFonts w:ascii="仿宋" w:eastAsia="仿宋" w:hAnsi="仿宋" w:cs="Times New Roman"/>
          <w:sz w:val="32"/>
          <w:szCs w:val="32"/>
        </w:rPr>
      </w:pPr>
      <w:r w:rsidRPr="00A60E67">
        <w:rPr>
          <w:rFonts w:ascii="仿宋" w:eastAsia="仿宋" w:hAnsi="仿宋" w:cs="Times New Roman" w:hint="eastAsia"/>
          <w:color w:val="000000"/>
          <w:sz w:val="32"/>
          <w:szCs w:val="32"/>
        </w:rPr>
        <w:t>法定代表人：</w:t>
      </w:r>
      <w:r w:rsidRPr="00A60E67">
        <w:rPr>
          <w:rFonts w:ascii="仿宋" w:eastAsia="仿宋" w:hAnsi="仿宋" w:cs="Times New Roman" w:hint="eastAsia"/>
          <w:sz w:val="32"/>
          <w:szCs w:val="32"/>
        </w:rPr>
        <w:t>胡旭东，总经理</w:t>
      </w:r>
    </w:p>
    <w:p w:rsidR="00A60E67" w:rsidRPr="00A60E67" w:rsidRDefault="00A60E67" w:rsidP="00A60E67">
      <w:pPr>
        <w:spacing w:after="120"/>
        <w:rPr>
          <w:rFonts w:ascii="仿宋" w:eastAsia="仿宋" w:hAnsi="仿宋" w:cs="Times New Roman"/>
          <w:sz w:val="32"/>
          <w:szCs w:val="32"/>
        </w:rPr>
      </w:pPr>
      <w:r w:rsidRPr="00A60E67">
        <w:rPr>
          <w:rFonts w:ascii="仿宋" w:eastAsia="仿宋" w:hAnsi="仿宋" w:cs="Times New Roman" w:hint="eastAsia"/>
          <w:sz w:val="32"/>
          <w:szCs w:val="32"/>
        </w:rPr>
        <w:t>住所地：重庆市江北区红石路</w:t>
      </w:r>
      <w:r w:rsidRPr="00A60E67">
        <w:rPr>
          <w:rFonts w:ascii="仿宋" w:eastAsia="仿宋" w:hAnsi="仿宋" w:cs="Times New Roman"/>
          <w:sz w:val="32"/>
          <w:szCs w:val="32"/>
        </w:rPr>
        <w:t>303</w:t>
      </w:r>
      <w:r w:rsidRPr="00A60E67">
        <w:rPr>
          <w:rFonts w:ascii="仿宋" w:eastAsia="仿宋" w:hAnsi="仿宋" w:cs="Times New Roman" w:hint="eastAsia"/>
          <w:sz w:val="32"/>
          <w:szCs w:val="32"/>
        </w:rPr>
        <w:t>号</w:t>
      </w:r>
      <w:r w:rsidRPr="00A60E67">
        <w:rPr>
          <w:rFonts w:ascii="仿宋" w:eastAsia="仿宋" w:hAnsi="仿宋" w:cs="Times New Roman"/>
          <w:sz w:val="32"/>
          <w:szCs w:val="32"/>
        </w:rPr>
        <w:t>1</w:t>
      </w:r>
      <w:r w:rsidRPr="00A60E67">
        <w:rPr>
          <w:rFonts w:ascii="仿宋" w:eastAsia="仿宋" w:hAnsi="仿宋" w:cs="Times New Roman" w:hint="eastAsia"/>
          <w:sz w:val="32"/>
          <w:szCs w:val="32"/>
        </w:rPr>
        <w:t>幢</w:t>
      </w:r>
      <w:r w:rsidRPr="00A60E67">
        <w:rPr>
          <w:rFonts w:ascii="仿宋" w:eastAsia="仿宋" w:hAnsi="仿宋" w:cs="Times New Roman"/>
          <w:sz w:val="32"/>
          <w:szCs w:val="32"/>
        </w:rPr>
        <w:t>1</w:t>
      </w:r>
      <w:r w:rsidRPr="00A60E67">
        <w:rPr>
          <w:rFonts w:ascii="仿宋" w:eastAsia="仿宋" w:hAnsi="仿宋" w:cs="Times New Roman" w:hint="eastAsia"/>
          <w:sz w:val="32"/>
          <w:szCs w:val="32"/>
        </w:rPr>
        <w:t>层</w:t>
      </w:r>
    </w:p>
    <w:p w:rsidR="00A60E67" w:rsidRPr="00A60E67" w:rsidRDefault="00A60E67" w:rsidP="00A60E67">
      <w:pPr>
        <w:widowControl/>
        <w:topLinePunct/>
        <w:adjustRightInd w:val="0"/>
        <w:snapToGrid w:val="0"/>
        <w:spacing w:line="360" w:lineRule="auto"/>
        <w:rPr>
          <w:rFonts w:ascii="仿宋" w:eastAsia="仿宋" w:hAnsi="仿宋" w:cs="仿宋_GB2312"/>
          <w:color w:val="000000"/>
          <w:sz w:val="32"/>
          <w:szCs w:val="32"/>
        </w:rPr>
      </w:pPr>
      <w:r w:rsidRPr="00A60E67">
        <w:rPr>
          <w:rFonts w:ascii="仿宋" w:eastAsia="仿宋" w:hAnsi="仿宋" w:cs="仿宋_GB2312" w:hint="eastAsia"/>
          <w:color w:val="000000"/>
          <w:sz w:val="32"/>
          <w:szCs w:val="32"/>
        </w:rPr>
        <w:t>授权代表人：程从建，公民身份号码：</w:t>
      </w:r>
      <w:r w:rsidRPr="00A60E67">
        <w:rPr>
          <w:rFonts w:ascii="仿宋" w:eastAsia="仿宋" w:hAnsi="仿宋" w:cs="仿宋_GB2312"/>
          <w:color w:val="000000"/>
          <w:sz w:val="32"/>
          <w:szCs w:val="32"/>
        </w:rPr>
        <w:t>5110</w:t>
      </w:r>
      <w:r w:rsidR="00FF0446">
        <w:rPr>
          <w:rFonts w:ascii="仿宋" w:eastAsia="仿宋" w:hAnsi="仿宋" w:cs="仿宋_GB2312" w:hint="eastAsia"/>
          <w:color w:val="000000"/>
          <w:sz w:val="32"/>
          <w:szCs w:val="32"/>
        </w:rPr>
        <w:t>********</w:t>
      </w:r>
      <w:r w:rsidRPr="00A60E67">
        <w:rPr>
          <w:rFonts w:ascii="仿宋" w:eastAsia="仿宋" w:hAnsi="仿宋" w:cs="仿宋_GB2312"/>
          <w:color w:val="000000"/>
          <w:sz w:val="32"/>
          <w:szCs w:val="32"/>
        </w:rPr>
        <w:t>615</w:t>
      </w:r>
    </w:p>
    <w:p w:rsidR="00A60E67" w:rsidRPr="00A60E67" w:rsidRDefault="00A60E67" w:rsidP="00A60E67">
      <w:pPr>
        <w:widowControl/>
        <w:topLinePunct/>
        <w:adjustRightInd w:val="0"/>
        <w:snapToGrid w:val="0"/>
        <w:spacing w:line="360" w:lineRule="auto"/>
        <w:rPr>
          <w:rFonts w:ascii="仿宋" w:eastAsia="仿宋" w:hAnsi="仿宋" w:cs="仿宋_GB2312"/>
          <w:color w:val="000000"/>
          <w:sz w:val="32"/>
          <w:szCs w:val="32"/>
        </w:rPr>
      </w:pPr>
      <w:r w:rsidRPr="00A60E67">
        <w:rPr>
          <w:rFonts w:ascii="仿宋" w:eastAsia="仿宋" w:hAnsi="仿宋" w:cs="仿宋_GB2312" w:hint="eastAsia"/>
          <w:color w:val="000000"/>
          <w:sz w:val="32"/>
          <w:szCs w:val="32"/>
        </w:rPr>
        <w:t>联系电话：</w:t>
      </w:r>
      <w:r w:rsidRPr="00A60E67">
        <w:rPr>
          <w:rFonts w:ascii="仿宋" w:eastAsia="仿宋" w:hAnsi="仿宋" w:cs="仿宋_GB2312"/>
          <w:color w:val="000000"/>
          <w:sz w:val="32"/>
          <w:szCs w:val="32"/>
        </w:rPr>
        <w:t>130</w:t>
      </w:r>
      <w:r w:rsidR="00FF0446">
        <w:rPr>
          <w:rFonts w:ascii="仿宋" w:eastAsia="仿宋" w:hAnsi="仿宋" w:cs="仿宋_GB2312" w:hint="eastAsia"/>
          <w:color w:val="000000"/>
          <w:sz w:val="32"/>
          <w:szCs w:val="32"/>
        </w:rPr>
        <w:t>******</w:t>
      </w:r>
      <w:r w:rsidRPr="00A60E67">
        <w:rPr>
          <w:rFonts w:ascii="仿宋" w:eastAsia="仿宋" w:hAnsi="仿宋" w:cs="仿宋_GB2312"/>
          <w:color w:val="000000"/>
          <w:sz w:val="32"/>
          <w:szCs w:val="32"/>
        </w:rPr>
        <w:t>8</w:t>
      </w:r>
    </w:p>
    <w:p w:rsidR="00A60E67" w:rsidRPr="00A60E67" w:rsidRDefault="00A60E67" w:rsidP="00A60E67">
      <w:pPr>
        <w:widowControl/>
        <w:topLinePunct/>
        <w:adjustRightInd w:val="0"/>
        <w:snapToGrid w:val="0"/>
        <w:spacing w:line="360" w:lineRule="auto"/>
        <w:rPr>
          <w:rFonts w:ascii="仿宋" w:eastAsia="仿宋" w:hAnsi="仿宋" w:cs="Times New Roman"/>
          <w:sz w:val="32"/>
          <w:szCs w:val="32"/>
        </w:rPr>
      </w:pPr>
      <w:r w:rsidRPr="00A60E67">
        <w:rPr>
          <w:rFonts w:ascii="仿宋" w:eastAsia="仿宋" w:hAnsi="仿宋" w:cs="Times New Roman" w:hint="eastAsia"/>
          <w:color w:val="000000"/>
          <w:sz w:val="32"/>
          <w:szCs w:val="32"/>
        </w:rPr>
        <w:t>被投诉人</w:t>
      </w:r>
      <w:r w:rsidRPr="00A60E67">
        <w:rPr>
          <w:rFonts w:ascii="仿宋" w:eastAsia="仿宋" w:hAnsi="仿宋" w:cs="Times New Roman"/>
          <w:color w:val="000000"/>
          <w:sz w:val="32"/>
          <w:szCs w:val="32"/>
        </w:rPr>
        <w:t>1</w:t>
      </w:r>
      <w:r w:rsidRPr="00A60E67">
        <w:rPr>
          <w:rFonts w:ascii="仿宋" w:eastAsia="仿宋" w:hAnsi="仿宋" w:cs="Times New Roman" w:hint="eastAsia"/>
          <w:color w:val="000000"/>
          <w:sz w:val="32"/>
          <w:szCs w:val="32"/>
        </w:rPr>
        <w:t>：</w:t>
      </w:r>
      <w:r w:rsidRPr="00A60E67">
        <w:rPr>
          <w:rFonts w:ascii="仿宋" w:eastAsia="仿宋" w:hAnsi="仿宋" w:cs="Times New Roman" w:hint="eastAsia"/>
          <w:sz w:val="32"/>
          <w:szCs w:val="32"/>
        </w:rPr>
        <w:t>重庆市公安局江北区分局</w:t>
      </w:r>
    </w:p>
    <w:p w:rsidR="00A60E67" w:rsidRPr="00A60E67" w:rsidRDefault="00A60E67" w:rsidP="00A60E67">
      <w:pPr>
        <w:widowControl/>
        <w:topLinePunct/>
        <w:adjustRightInd w:val="0"/>
        <w:snapToGrid w:val="0"/>
        <w:spacing w:line="360" w:lineRule="auto"/>
        <w:rPr>
          <w:rFonts w:ascii="仿宋" w:eastAsia="仿宋" w:hAnsi="仿宋" w:cs="Times New Roman"/>
          <w:sz w:val="32"/>
          <w:szCs w:val="32"/>
        </w:rPr>
      </w:pPr>
      <w:r w:rsidRPr="00A60E67">
        <w:rPr>
          <w:rFonts w:ascii="仿宋" w:eastAsia="仿宋" w:hAnsi="仿宋" w:cs="Times New Roman" w:hint="eastAsia"/>
          <w:color w:val="000000"/>
          <w:sz w:val="32"/>
          <w:szCs w:val="32"/>
        </w:rPr>
        <w:t>住所地：</w:t>
      </w:r>
      <w:r w:rsidRPr="00A60E67">
        <w:rPr>
          <w:rFonts w:ascii="仿宋" w:eastAsia="仿宋" w:hAnsi="仿宋" w:cs="Times New Roman" w:hint="eastAsia"/>
          <w:sz w:val="32"/>
          <w:szCs w:val="32"/>
        </w:rPr>
        <w:t>重庆市江北区健安路</w:t>
      </w:r>
      <w:r w:rsidRPr="00A60E67">
        <w:rPr>
          <w:rFonts w:ascii="仿宋" w:eastAsia="仿宋" w:hAnsi="仿宋" w:cs="Times New Roman"/>
          <w:sz w:val="32"/>
          <w:szCs w:val="32"/>
        </w:rPr>
        <w:t>1</w:t>
      </w:r>
      <w:r w:rsidRPr="00A60E67">
        <w:rPr>
          <w:rFonts w:ascii="仿宋" w:eastAsia="仿宋" w:hAnsi="仿宋" w:cs="Times New Roman" w:hint="eastAsia"/>
          <w:sz w:val="32"/>
          <w:szCs w:val="32"/>
        </w:rPr>
        <w:t>号</w:t>
      </w:r>
    </w:p>
    <w:p w:rsidR="00A60E67" w:rsidRPr="00A60E67" w:rsidRDefault="00A60E67" w:rsidP="00A60E67">
      <w:pPr>
        <w:spacing w:after="120"/>
        <w:rPr>
          <w:rFonts w:ascii="仿宋" w:eastAsia="仿宋" w:hAnsi="仿宋" w:cs="Times New Roman"/>
          <w:color w:val="000000"/>
          <w:sz w:val="32"/>
          <w:szCs w:val="32"/>
        </w:rPr>
      </w:pPr>
      <w:r w:rsidRPr="00A60E67">
        <w:rPr>
          <w:rFonts w:ascii="仿宋" w:eastAsia="仿宋" w:hAnsi="仿宋" w:cs="Times New Roman" w:hint="eastAsia"/>
          <w:color w:val="000000"/>
          <w:sz w:val="32"/>
          <w:szCs w:val="32"/>
        </w:rPr>
        <w:t>联系人：蒋树清，联系电话：</w:t>
      </w:r>
      <w:r w:rsidRPr="00A60E67">
        <w:rPr>
          <w:rFonts w:ascii="仿宋" w:eastAsia="仿宋" w:hAnsi="仿宋" w:cs="Times New Roman"/>
          <w:color w:val="000000"/>
          <w:sz w:val="32"/>
          <w:szCs w:val="32"/>
        </w:rPr>
        <w:t>023-637</w:t>
      </w:r>
      <w:r w:rsidR="00FF0446">
        <w:rPr>
          <w:rFonts w:ascii="仿宋" w:eastAsia="仿宋" w:hAnsi="仿宋" w:cs="Times New Roman" w:hint="eastAsia"/>
          <w:color w:val="000000"/>
          <w:sz w:val="32"/>
          <w:szCs w:val="32"/>
        </w:rPr>
        <w:t>***</w:t>
      </w:r>
      <w:r w:rsidRPr="00A60E67">
        <w:rPr>
          <w:rFonts w:ascii="仿宋" w:eastAsia="仿宋" w:hAnsi="仿宋" w:cs="Times New Roman"/>
          <w:color w:val="000000"/>
          <w:sz w:val="32"/>
          <w:szCs w:val="32"/>
        </w:rPr>
        <w:t>00</w:t>
      </w:r>
    </w:p>
    <w:p w:rsidR="00A60E67" w:rsidRPr="00A60E67" w:rsidRDefault="00A60E67" w:rsidP="00A60E67">
      <w:pPr>
        <w:spacing w:after="120"/>
        <w:rPr>
          <w:rFonts w:ascii="仿宋" w:eastAsia="仿宋" w:hAnsi="仿宋" w:cs="Times New Roman"/>
          <w:color w:val="000000"/>
          <w:sz w:val="32"/>
          <w:szCs w:val="32"/>
        </w:rPr>
      </w:pPr>
      <w:r w:rsidRPr="00A60E67">
        <w:rPr>
          <w:rFonts w:ascii="仿宋" w:eastAsia="仿宋" w:hAnsi="仿宋" w:cs="Times New Roman" w:hint="eastAsia"/>
          <w:color w:val="000000"/>
          <w:sz w:val="32"/>
          <w:szCs w:val="32"/>
        </w:rPr>
        <w:t>被投诉人</w:t>
      </w:r>
      <w:r w:rsidRPr="00A60E67">
        <w:rPr>
          <w:rFonts w:ascii="仿宋" w:eastAsia="仿宋" w:hAnsi="仿宋" w:cs="Times New Roman"/>
          <w:color w:val="000000"/>
          <w:sz w:val="32"/>
          <w:szCs w:val="32"/>
        </w:rPr>
        <w:t>2</w:t>
      </w:r>
      <w:r w:rsidRPr="00A60E67">
        <w:rPr>
          <w:rFonts w:ascii="仿宋" w:eastAsia="仿宋" w:hAnsi="仿宋" w:cs="Times New Roman" w:hint="eastAsia"/>
          <w:color w:val="000000"/>
          <w:sz w:val="32"/>
          <w:szCs w:val="32"/>
        </w:rPr>
        <w:t>：重庆市江北区公共资源交易中心</w:t>
      </w:r>
    </w:p>
    <w:p w:rsidR="00A60E67" w:rsidRPr="00A60E67" w:rsidRDefault="00A60E67" w:rsidP="00A60E67">
      <w:pPr>
        <w:spacing w:after="120"/>
        <w:rPr>
          <w:rFonts w:ascii="仿宋" w:eastAsia="仿宋" w:hAnsi="仿宋" w:cs="Times New Roman"/>
          <w:color w:val="000000"/>
          <w:sz w:val="32"/>
          <w:szCs w:val="32"/>
        </w:rPr>
      </w:pPr>
      <w:r w:rsidRPr="00A60E67">
        <w:rPr>
          <w:rFonts w:ascii="仿宋" w:eastAsia="仿宋" w:hAnsi="仿宋" w:cs="Times New Roman" w:hint="eastAsia"/>
          <w:color w:val="000000"/>
          <w:sz w:val="32"/>
          <w:szCs w:val="32"/>
        </w:rPr>
        <w:t>住所地：重庆市江北区北城一路</w:t>
      </w:r>
      <w:r w:rsidRPr="00A60E67">
        <w:rPr>
          <w:rFonts w:ascii="仿宋" w:eastAsia="仿宋" w:hAnsi="仿宋" w:cs="Times New Roman"/>
          <w:color w:val="000000"/>
          <w:sz w:val="32"/>
          <w:szCs w:val="32"/>
        </w:rPr>
        <w:t>6</w:t>
      </w:r>
      <w:r w:rsidRPr="00A60E67">
        <w:rPr>
          <w:rFonts w:ascii="仿宋" w:eastAsia="仿宋" w:hAnsi="仿宋" w:cs="Times New Roman" w:hint="eastAsia"/>
          <w:color w:val="000000"/>
          <w:sz w:val="32"/>
          <w:szCs w:val="32"/>
        </w:rPr>
        <w:t>号</w:t>
      </w:r>
      <w:r w:rsidRPr="00A60E67">
        <w:rPr>
          <w:rFonts w:ascii="仿宋" w:eastAsia="仿宋" w:hAnsi="仿宋" w:cs="Times New Roman"/>
          <w:color w:val="000000"/>
          <w:sz w:val="32"/>
          <w:szCs w:val="32"/>
        </w:rPr>
        <w:t>3</w:t>
      </w:r>
      <w:r w:rsidRPr="00A60E67">
        <w:rPr>
          <w:rFonts w:ascii="仿宋" w:eastAsia="仿宋" w:hAnsi="仿宋" w:cs="Times New Roman" w:hint="eastAsia"/>
          <w:color w:val="000000"/>
          <w:sz w:val="32"/>
          <w:szCs w:val="32"/>
        </w:rPr>
        <w:t>楼</w:t>
      </w:r>
    </w:p>
    <w:p w:rsidR="00A60E67" w:rsidRPr="00A60E67" w:rsidRDefault="00A60E67" w:rsidP="00A60E67">
      <w:pPr>
        <w:spacing w:after="120"/>
        <w:rPr>
          <w:rFonts w:ascii="仿宋" w:eastAsia="仿宋" w:hAnsi="仿宋" w:cs="Times New Roman"/>
          <w:color w:val="000000"/>
          <w:sz w:val="32"/>
          <w:szCs w:val="32"/>
        </w:rPr>
      </w:pPr>
      <w:r w:rsidRPr="00A60E67">
        <w:rPr>
          <w:rFonts w:ascii="仿宋" w:eastAsia="仿宋" w:hAnsi="仿宋" w:cs="Times New Roman" w:hint="eastAsia"/>
          <w:color w:val="000000"/>
          <w:sz w:val="32"/>
          <w:szCs w:val="32"/>
        </w:rPr>
        <w:t>联系人：孙老师，联系电话：</w:t>
      </w:r>
      <w:r w:rsidRPr="00A60E67">
        <w:rPr>
          <w:rFonts w:ascii="仿宋" w:eastAsia="仿宋" w:hAnsi="仿宋" w:cs="Times New Roman"/>
          <w:color w:val="000000"/>
          <w:sz w:val="32"/>
          <w:szCs w:val="32"/>
        </w:rPr>
        <w:t>023-675</w:t>
      </w:r>
      <w:r w:rsidR="00FF0446">
        <w:rPr>
          <w:rFonts w:ascii="仿宋" w:eastAsia="仿宋" w:hAnsi="仿宋" w:cs="Times New Roman" w:hint="eastAsia"/>
          <w:color w:val="000000"/>
          <w:sz w:val="32"/>
          <w:szCs w:val="32"/>
        </w:rPr>
        <w:t>***</w:t>
      </w:r>
      <w:bookmarkStart w:id="0" w:name="_GoBack"/>
      <w:bookmarkEnd w:id="0"/>
      <w:r w:rsidRPr="00A60E67">
        <w:rPr>
          <w:rFonts w:ascii="仿宋" w:eastAsia="仿宋" w:hAnsi="仿宋" w:cs="Times New Roman"/>
          <w:color w:val="000000"/>
          <w:sz w:val="32"/>
          <w:szCs w:val="32"/>
        </w:rPr>
        <w:t>93</w:t>
      </w:r>
    </w:p>
    <w:p w:rsidR="00A60E67" w:rsidRPr="00A60E67" w:rsidRDefault="00A60E67" w:rsidP="00A60E67">
      <w:pPr>
        <w:ind w:firstLineChars="200" w:firstLine="640"/>
        <w:rPr>
          <w:rFonts w:ascii="仿宋" w:eastAsia="仿宋" w:hAnsi="仿宋" w:cs="仿宋"/>
          <w:sz w:val="32"/>
          <w:szCs w:val="32"/>
        </w:rPr>
      </w:pPr>
      <w:r w:rsidRPr="00A60E67">
        <w:rPr>
          <w:rFonts w:ascii="仿宋" w:eastAsia="仿宋" w:hAnsi="仿宋" w:cs="仿宋" w:hint="eastAsia"/>
          <w:sz w:val="32"/>
          <w:szCs w:val="32"/>
        </w:rPr>
        <w:t>投诉人对重庆市江北区公共资源交易中心于</w:t>
      </w:r>
      <w:r w:rsidRPr="00A60E67">
        <w:rPr>
          <w:rFonts w:ascii="仿宋" w:eastAsia="仿宋" w:hAnsi="仿宋" w:cs="仿宋"/>
          <w:sz w:val="32"/>
          <w:szCs w:val="32"/>
        </w:rPr>
        <w:t>2021</w:t>
      </w:r>
      <w:r w:rsidRPr="00A60E67">
        <w:rPr>
          <w:rFonts w:ascii="仿宋" w:eastAsia="仿宋" w:hAnsi="仿宋" w:cs="仿宋" w:hint="eastAsia"/>
          <w:sz w:val="32"/>
          <w:szCs w:val="32"/>
        </w:rPr>
        <w:t>年</w:t>
      </w:r>
      <w:r w:rsidRPr="00A60E67">
        <w:rPr>
          <w:rFonts w:ascii="仿宋" w:eastAsia="仿宋" w:hAnsi="仿宋" w:cs="仿宋"/>
          <w:sz w:val="32"/>
          <w:szCs w:val="32"/>
        </w:rPr>
        <w:t>6</w:t>
      </w:r>
      <w:r w:rsidRPr="00A60E67">
        <w:rPr>
          <w:rFonts w:ascii="仿宋" w:eastAsia="仿宋" w:hAnsi="仿宋" w:cs="仿宋" w:hint="eastAsia"/>
          <w:sz w:val="32"/>
          <w:szCs w:val="32"/>
        </w:rPr>
        <w:t>月</w:t>
      </w:r>
      <w:r w:rsidRPr="00A60E67">
        <w:rPr>
          <w:rFonts w:ascii="仿宋" w:eastAsia="仿宋" w:hAnsi="仿宋" w:cs="仿宋"/>
          <w:sz w:val="32"/>
          <w:szCs w:val="32"/>
        </w:rPr>
        <w:t>4</w:t>
      </w:r>
      <w:r w:rsidRPr="00A60E67">
        <w:rPr>
          <w:rFonts w:ascii="仿宋" w:eastAsia="仿宋" w:hAnsi="仿宋" w:cs="仿宋" w:hint="eastAsia"/>
          <w:sz w:val="32"/>
          <w:szCs w:val="32"/>
        </w:rPr>
        <w:t>日向投诉人</w:t>
      </w:r>
      <w:proofErr w:type="gramStart"/>
      <w:r w:rsidRPr="00A60E67">
        <w:rPr>
          <w:rFonts w:ascii="仿宋" w:eastAsia="仿宋" w:hAnsi="仿宋" w:cs="仿宋" w:hint="eastAsia"/>
          <w:sz w:val="32"/>
          <w:szCs w:val="32"/>
        </w:rPr>
        <w:t>作出</w:t>
      </w:r>
      <w:proofErr w:type="gramEnd"/>
      <w:r w:rsidRPr="00A60E67">
        <w:rPr>
          <w:rFonts w:ascii="仿宋" w:eastAsia="仿宋" w:hAnsi="仿宋" w:cs="仿宋" w:hint="eastAsia"/>
          <w:sz w:val="32"/>
          <w:szCs w:val="32"/>
        </w:rPr>
        <w:t>的对“重庆市公安局江北分局所需交涉案车辆拖移服务项目（分包</w:t>
      </w:r>
      <w:r w:rsidRPr="00A60E67">
        <w:rPr>
          <w:rFonts w:ascii="仿宋" w:eastAsia="仿宋" w:hAnsi="仿宋" w:cs="仿宋"/>
          <w:sz w:val="32"/>
          <w:szCs w:val="32"/>
        </w:rPr>
        <w:t>1</w:t>
      </w:r>
      <w:r w:rsidRPr="00A60E67">
        <w:rPr>
          <w:rFonts w:ascii="仿宋" w:eastAsia="仿宋" w:hAnsi="仿宋" w:cs="仿宋" w:hint="eastAsia"/>
          <w:sz w:val="32"/>
          <w:szCs w:val="32"/>
        </w:rPr>
        <w:t>）”（以下简称：本项目，项目号：</w:t>
      </w:r>
      <w:r w:rsidRPr="00A60E67">
        <w:rPr>
          <w:rFonts w:ascii="仿宋" w:eastAsia="仿宋" w:hAnsi="仿宋" w:cs="仿宋"/>
          <w:sz w:val="32"/>
          <w:szCs w:val="32"/>
        </w:rPr>
        <w:t>21C00027</w:t>
      </w:r>
      <w:r w:rsidRPr="00A60E67">
        <w:rPr>
          <w:rFonts w:ascii="仿宋" w:eastAsia="仿宋" w:hAnsi="仿宋" w:cs="仿宋" w:hint="eastAsia"/>
          <w:sz w:val="32"/>
          <w:szCs w:val="32"/>
        </w:rPr>
        <w:t>）质疑答复不满意，于</w:t>
      </w:r>
      <w:r w:rsidRPr="00A60E67">
        <w:rPr>
          <w:rFonts w:ascii="仿宋" w:eastAsia="仿宋" w:hAnsi="仿宋" w:cs="仿宋"/>
          <w:sz w:val="32"/>
          <w:szCs w:val="32"/>
        </w:rPr>
        <w:t>6</w:t>
      </w:r>
      <w:r w:rsidRPr="00A60E67">
        <w:rPr>
          <w:rFonts w:ascii="仿宋" w:eastAsia="仿宋" w:hAnsi="仿宋" w:cs="仿宋" w:hint="eastAsia"/>
          <w:sz w:val="32"/>
          <w:szCs w:val="32"/>
        </w:rPr>
        <w:t>月</w:t>
      </w:r>
      <w:r w:rsidRPr="00A60E67">
        <w:rPr>
          <w:rFonts w:ascii="仿宋" w:eastAsia="仿宋" w:hAnsi="仿宋" w:cs="仿宋"/>
          <w:sz w:val="32"/>
          <w:szCs w:val="32"/>
        </w:rPr>
        <w:t>9</w:t>
      </w:r>
      <w:r w:rsidRPr="00A60E67">
        <w:rPr>
          <w:rFonts w:ascii="仿宋" w:eastAsia="仿宋" w:hAnsi="仿宋" w:cs="仿宋" w:hint="eastAsia"/>
          <w:sz w:val="32"/>
          <w:szCs w:val="32"/>
        </w:rPr>
        <w:t>日向我局提出投诉。我局依法予以受理，</w:t>
      </w:r>
      <w:proofErr w:type="gramStart"/>
      <w:r w:rsidRPr="00A60E67">
        <w:rPr>
          <w:rFonts w:ascii="仿宋" w:eastAsia="仿宋" w:hAnsi="仿宋" w:cs="仿宋" w:hint="eastAsia"/>
          <w:sz w:val="32"/>
          <w:szCs w:val="32"/>
        </w:rPr>
        <w:t>本投诉现</w:t>
      </w:r>
      <w:proofErr w:type="gramEnd"/>
      <w:r w:rsidRPr="00A60E67">
        <w:rPr>
          <w:rFonts w:ascii="仿宋" w:eastAsia="仿宋" w:hAnsi="仿宋" w:cs="仿宋" w:hint="eastAsia"/>
          <w:sz w:val="32"/>
          <w:szCs w:val="32"/>
        </w:rPr>
        <w:t>已审查终结。</w:t>
      </w:r>
    </w:p>
    <w:p w:rsidR="00A60E67" w:rsidRPr="00A60E67" w:rsidRDefault="00A60E67" w:rsidP="00B66C62">
      <w:pPr>
        <w:spacing w:after="120" w:line="360" w:lineRule="auto"/>
        <w:ind w:firstLineChars="200" w:firstLine="640"/>
        <w:rPr>
          <w:rFonts w:ascii="仿宋" w:eastAsia="仿宋" w:hAnsi="仿宋" w:cs="Times New Roman"/>
          <w:sz w:val="32"/>
          <w:szCs w:val="32"/>
        </w:rPr>
      </w:pPr>
      <w:r w:rsidRPr="00A60E67">
        <w:rPr>
          <w:rFonts w:ascii="仿宋" w:eastAsia="仿宋" w:hAnsi="仿宋" w:cs="Times New Roman" w:hint="eastAsia"/>
          <w:sz w:val="32"/>
          <w:szCs w:val="32"/>
        </w:rPr>
        <w:t>投诉人称：</w:t>
      </w:r>
      <w:r w:rsidRPr="00A60E67">
        <w:rPr>
          <w:rFonts w:ascii="仿宋" w:eastAsia="仿宋" w:hAnsi="仿宋" w:cs="Times New Roman"/>
          <w:sz w:val="32"/>
          <w:szCs w:val="32"/>
        </w:rPr>
        <w:t>1.</w:t>
      </w:r>
      <w:r w:rsidRPr="00A60E67">
        <w:rPr>
          <w:rFonts w:ascii="仿宋" w:eastAsia="仿宋" w:hAnsi="仿宋" w:cs="Times New Roman" w:hint="eastAsia"/>
          <w:sz w:val="32"/>
          <w:szCs w:val="32"/>
        </w:rPr>
        <w:t>对中标人重庆邦捷汽车拖移有限公司的人员及司机配备不属实进行投诉。</w:t>
      </w:r>
      <w:r w:rsidRPr="00A60E67">
        <w:rPr>
          <w:rFonts w:ascii="仿宋" w:eastAsia="仿宋" w:hAnsi="仿宋" w:cs="Times New Roman"/>
          <w:sz w:val="32"/>
          <w:szCs w:val="32"/>
        </w:rPr>
        <w:t>2.</w:t>
      </w:r>
      <w:r w:rsidRPr="00A60E67">
        <w:rPr>
          <w:rFonts w:ascii="仿宋" w:eastAsia="仿宋" w:hAnsi="仿宋" w:cs="Times New Roman" w:hint="eastAsia"/>
          <w:sz w:val="32"/>
          <w:szCs w:val="32"/>
        </w:rPr>
        <w:t>中标人拥有一个</w:t>
      </w:r>
      <w:r w:rsidRPr="00A60E67">
        <w:rPr>
          <w:rFonts w:ascii="仿宋" w:eastAsia="仿宋" w:hAnsi="仿宋" w:cs="Times New Roman"/>
          <w:sz w:val="32"/>
          <w:szCs w:val="32"/>
        </w:rPr>
        <w:t>5000</w:t>
      </w:r>
      <w:r w:rsidRPr="00A60E67">
        <w:rPr>
          <w:rFonts w:ascii="仿宋" w:eastAsia="仿宋" w:hAnsi="仿宋" w:cs="Times New Roman" w:hint="eastAsia"/>
          <w:sz w:val="32"/>
          <w:szCs w:val="32"/>
        </w:rPr>
        <w:t>平</w:t>
      </w:r>
      <w:r w:rsidRPr="00A60E67">
        <w:rPr>
          <w:rFonts w:ascii="仿宋" w:eastAsia="仿宋" w:hAnsi="仿宋" w:cs="Times New Roman" w:hint="eastAsia"/>
          <w:sz w:val="32"/>
          <w:szCs w:val="32"/>
        </w:rPr>
        <w:lastRenderedPageBreak/>
        <w:t>方米及以上的停车场和</w:t>
      </w:r>
      <w:r w:rsidRPr="00A60E67">
        <w:rPr>
          <w:rFonts w:ascii="仿宋" w:eastAsia="仿宋" w:hAnsi="仿宋" w:cs="Times New Roman"/>
          <w:sz w:val="32"/>
          <w:szCs w:val="32"/>
        </w:rPr>
        <w:t>1000</w:t>
      </w:r>
      <w:r w:rsidRPr="00A60E67">
        <w:rPr>
          <w:rFonts w:ascii="仿宋" w:eastAsia="仿宋" w:hAnsi="仿宋" w:cs="Times New Roman" w:hint="eastAsia"/>
          <w:sz w:val="32"/>
          <w:szCs w:val="32"/>
        </w:rPr>
        <w:t>平方米室内停车场不属实。</w:t>
      </w:r>
      <w:r w:rsidRPr="00A60E67">
        <w:rPr>
          <w:rFonts w:ascii="仿宋" w:eastAsia="仿宋" w:hAnsi="仿宋" w:cs="Times New Roman"/>
          <w:sz w:val="32"/>
          <w:szCs w:val="32"/>
        </w:rPr>
        <w:t>3.</w:t>
      </w:r>
      <w:r w:rsidRPr="00A60E67">
        <w:rPr>
          <w:rFonts w:ascii="仿宋" w:eastAsia="仿宋" w:hAnsi="仿宋" w:cs="Times New Roman" w:hint="eastAsia"/>
          <w:sz w:val="32"/>
          <w:szCs w:val="32"/>
        </w:rPr>
        <w:t>政府采购质疑答复以中标人的投标资料涉及投标单位相关商业机密为由，拒不提供投诉人投诉的上述中标人违反本次招标规定的人员社保造假和场地造假的证据，未对投诉人提出的投诉事项</w:t>
      </w:r>
      <w:proofErr w:type="gramStart"/>
      <w:r w:rsidRPr="00A60E67">
        <w:rPr>
          <w:rFonts w:ascii="仿宋" w:eastAsia="仿宋" w:hAnsi="仿宋" w:cs="Times New Roman" w:hint="eastAsia"/>
          <w:sz w:val="32"/>
          <w:szCs w:val="32"/>
        </w:rPr>
        <w:t>作出</w:t>
      </w:r>
      <w:proofErr w:type="gramEnd"/>
      <w:r w:rsidRPr="00A60E67">
        <w:rPr>
          <w:rFonts w:ascii="仿宋" w:eastAsia="仿宋" w:hAnsi="仿宋" w:cs="Times New Roman" w:hint="eastAsia"/>
          <w:sz w:val="32"/>
          <w:szCs w:val="32"/>
        </w:rPr>
        <w:t>实际性答复。投诉人向我局提交了《质疑函》《政府采购质疑答复》。</w:t>
      </w:r>
    </w:p>
    <w:p w:rsidR="00A60E67" w:rsidRPr="00A60E67" w:rsidRDefault="00A60E67" w:rsidP="00B66C62">
      <w:pPr>
        <w:spacing w:after="120"/>
        <w:ind w:firstLineChars="200" w:firstLine="640"/>
        <w:rPr>
          <w:rFonts w:ascii="仿宋" w:eastAsia="仿宋" w:hAnsi="仿宋" w:cs="Times New Roman"/>
          <w:sz w:val="32"/>
          <w:szCs w:val="32"/>
        </w:rPr>
      </w:pPr>
      <w:r w:rsidRPr="00A60E67">
        <w:rPr>
          <w:rFonts w:ascii="仿宋" w:eastAsia="仿宋" w:hAnsi="仿宋" w:cs="Times New Roman" w:hint="eastAsia"/>
          <w:sz w:val="32"/>
          <w:szCs w:val="32"/>
        </w:rPr>
        <w:t>为查明事实，我局依法向被投诉人重庆市公安局江北区分局、重庆市江北区公共资源交易中心、与投诉事项有关的当事人重庆邦捷汽车拖移有限公司发出了《重庆市江北区财政局政府采购投诉书副本发送通知书》《重庆市江北区财政局暂停政府采购活动通知书》，重庆市公安局江北区分局、重庆市江北区公共资源交易中心、重庆邦捷汽车拖移有限公司按要求向我局</w:t>
      </w:r>
      <w:proofErr w:type="gramStart"/>
      <w:r w:rsidRPr="00A60E67">
        <w:rPr>
          <w:rFonts w:ascii="仿宋" w:eastAsia="仿宋" w:hAnsi="仿宋" w:cs="Times New Roman" w:hint="eastAsia"/>
          <w:sz w:val="32"/>
          <w:szCs w:val="32"/>
        </w:rPr>
        <w:t>作出</w:t>
      </w:r>
      <w:proofErr w:type="gramEnd"/>
      <w:r w:rsidRPr="00A60E67">
        <w:rPr>
          <w:rFonts w:ascii="仿宋" w:eastAsia="仿宋" w:hAnsi="仿宋" w:cs="Times New Roman" w:hint="eastAsia"/>
          <w:sz w:val="32"/>
          <w:szCs w:val="32"/>
        </w:rPr>
        <w:t>了书面回复。</w:t>
      </w:r>
    </w:p>
    <w:p w:rsidR="00A60E67" w:rsidRPr="00A60E67" w:rsidRDefault="00A60E67" w:rsidP="00B66C62">
      <w:pPr>
        <w:spacing w:after="120"/>
        <w:ind w:firstLineChars="200" w:firstLine="640"/>
        <w:rPr>
          <w:rFonts w:ascii="仿宋" w:eastAsia="仿宋" w:hAnsi="仿宋" w:cs="Times New Roman"/>
          <w:color w:val="000000"/>
          <w:sz w:val="32"/>
          <w:szCs w:val="32"/>
        </w:rPr>
      </w:pPr>
      <w:r w:rsidRPr="00A60E67">
        <w:rPr>
          <w:rFonts w:ascii="仿宋" w:eastAsia="仿宋" w:hAnsi="仿宋" w:cs="Times New Roman" w:hint="eastAsia"/>
          <w:sz w:val="32"/>
          <w:szCs w:val="32"/>
        </w:rPr>
        <w:t>被投诉人重庆市公安局江北区分局称：</w:t>
      </w:r>
      <w:r w:rsidRPr="00A60E67">
        <w:rPr>
          <w:rFonts w:ascii="仿宋" w:eastAsia="仿宋" w:hAnsi="仿宋" w:cs="Times New Roman"/>
          <w:color w:val="000000"/>
          <w:sz w:val="32"/>
          <w:szCs w:val="32"/>
        </w:rPr>
        <w:t>1.</w:t>
      </w:r>
      <w:proofErr w:type="gramStart"/>
      <w:r w:rsidRPr="00A60E67">
        <w:rPr>
          <w:rFonts w:ascii="仿宋" w:eastAsia="仿宋" w:hAnsi="仿宋" w:cs="Times New Roman" w:hint="eastAsia"/>
          <w:color w:val="000000"/>
          <w:sz w:val="32"/>
          <w:szCs w:val="32"/>
        </w:rPr>
        <w:t>经前往重庆市渝</w:t>
      </w:r>
      <w:proofErr w:type="gramEnd"/>
      <w:r w:rsidRPr="00A60E67">
        <w:rPr>
          <w:rFonts w:ascii="仿宋" w:eastAsia="仿宋" w:hAnsi="仿宋" w:cs="Times New Roman" w:hint="eastAsia"/>
          <w:color w:val="000000"/>
          <w:sz w:val="32"/>
          <w:szCs w:val="32"/>
        </w:rPr>
        <w:t>北区龙溪街道劳动就业和社会保障服务所查询，查明了重庆邦捷汽车拖移有限公司参保人员明细，具体人员信息详见附件</w:t>
      </w:r>
      <w:r w:rsidRPr="00A60E67">
        <w:rPr>
          <w:rFonts w:ascii="仿宋" w:eastAsia="仿宋" w:hAnsi="仿宋" w:cs="Times New Roman" w:hint="eastAsia"/>
          <w:sz w:val="32"/>
          <w:szCs w:val="32"/>
        </w:rPr>
        <w:t>。</w:t>
      </w:r>
      <w:r w:rsidRPr="00A60E67">
        <w:rPr>
          <w:rFonts w:ascii="仿宋" w:eastAsia="仿宋" w:hAnsi="仿宋" w:cs="Times New Roman"/>
          <w:sz w:val="32"/>
          <w:szCs w:val="32"/>
        </w:rPr>
        <w:t>2.</w:t>
      </w:r>
      <w:r w:rsidRPr="00A60E67">
        <w:rPr>
          <w:rFonts w:ascii="仿宋" w:eastAsia="仿宋" w:hAnsi="仿宋" w:cs="Times New Roman" w:hint="eastAsia"/>
          <w:sz w:val="32"/>
          <w:szCs w:val="32"/>
        </w:rPr>
        <w:t>中标人重庆邦捷汽车拖移有限公司本次投标场地为</w:t>
      </w:r>
      <w:r w:rsidRPr="00A60E67">
        <w:rPr>
          <w:rFonts w:ascii="仿宋" w:eastAsia="仿宋" w:hAnsi="仿宋" w:cs="Times New Roman"/>
          <w:sz w:val="32"/>
          <w:szCs w:val="32"/>
        </w:rPr>
        <w:t>3</w:t>
      </w:r>
      <w:r w:rsidRPr="00A60E67">
        <w:rPr>
          <w:rFonts w:ascii="仿宋" w:eastAsia="仿宋" w:hAnsi="仿宋" w:cs="Times New Roman" w:hint="eastAsia"/>
          <w:sz w:val="32"/>
          <w:szCs w:val="32"/>
        </w:rPr>
        <w:t>处，投诉人反映的场地应是渔人湾码头桥下空间，但经核实，就租赁合同的真实性，该场地的管理单位均提供了情况说明，详见附件。</w:t>
      </w:r>
      <w:r w:rsidRPr="00A60E67">
        <w:rPr>
          <w:rFonts w:ascii="仿宋" w:eastAsia="仿宋" w:hAnsi="仿宋" w:cs="Times New Roman"/>
          <w:sz w:val="32"/>
          <w:szCs w:val="32"/>
        </w:rPr>
        <w:t>3.</w:t>
      </w:r>
      <w:r w:rsidRPr="00A60E67">
        <w:rPr>
          <w:rFonts w:ascii="仿宋" w:eastAsia="仿宋" w:hAnsi="仿宋" w:cs="Times New Roman" w:hint="eastAsia"/>
          <w:sz w:val="32"/>
          <w:szCs w:val="32"/>
        </w:rPr>
        <w:t>在质疑回复函中对投诉人的质疑事项一一</w:t>
      </w:r>
      <w:proofErr w:type="gramStart"/>
      <w:r w:rsidRPr="00A60E67">
        <w:rPr>
          <w:rFonts w:ascii="仿宋" w:eastAsia="仿宋" w:hAnsi="仿宋" w:cs="Times New Roman" w:hint="eastAsia"/>
          <w:sz w:val="32"/>
          <w:szCs w:val="32"/>
        </w:rPr>
        <w:t>作出</w:t>
      </w:r>
      <w:proofErr w:type="gramEnd"/>
      <w:r w:rsidRPr="00A60E67">
        <w:rPr>
          <w:rFonts w:ascii="仿宋" w:eastAsia="仿宋" w:hAnsi="仿宋" w:cs="Times New Roman" w:hint="eastAsia"/>
          <w:sz w:val="32"/>
          <w:szCs w:val="32"/>
        </w:rPr>
        <w:t>了回复，提供了社保复印件及场地租赁合同复印件并建议采购中心召集专家对项目进行了复核。重庆市公安局江</w:t>
      </w:r>
      <w:r w:rsidRPr="00A60E67">
        <w:rPr>
          <w:rFonts w:ascii="仿宋" w:eastAsia="仿宋" w:hAnsi="仿宋" w:cs="Times New Roman" w:hint="eastAsia"/>
          <w:sz w:val="32"/>
          <w:szCs w:val="32"/>
        </w:rPr>
        <w:lastRenderedPageBreak/>
        <w:t>北区分局向我局提交了</w:t>
      </w:r>
      <w:r w:rsidRPr="00A60E67">
        <w:rPr>
          <w:rFonts w:ascii="仿宋" w:eastAsia="仿宋" w:hAnsi="仿宋" w:cs="Times New Roman" w:hint="eastAsia"/>
          <w:color w:val="000000"/>
          <w:sz w:val="32"/>
          <w:szCs w:val="32"/>
        </w:rPr>
        <w:t>《投诉回复》《情况说明》《参保人员明细》</w:t>
      </w:r>
      <w:r w:rsidRPr="00A60E67">
        <w:rPr>
          <w:rFonts w:ascii="仿宋" w:eastAsia="仿宋" w:hAnsi="仿宋" w:cs="Times New Roman" w:hint="eastAsia"/>
          <w:sz w:val="32"/>
          <w:szCs w:val="32"/>
        </w:rPr>
        <w:t>等证明材料</w:t>
      </w:r>
      <w:r w:rsidRPr="00A60E67">
        <w:rPr>
          <w:rFonts w:ascii="仿宋" w:eastAsia="仿宋" w:hAnsi="仿宋" w:cs="Times New Roman" w:hint="eastAsia"/>
          <w:color w:val="000000"/>
          <w:sz w:val="32"/>
          <w:szCs w:val="32"/>
        </w:rPr>
        <w:t>。</w:t>
      </w:r>
    </w:p>
    <w:p w:rsidR="00A60E67" w:rsidRPr="00A60E67" w:rsidRDefault="00A60E67" w:rsidP="00B66C62">
      <w:pPr>
        <w:spacing w:after="120"/>
        <w:ind w:firstLineChars="200" w:firstLine="640"/>
        <w:rPr>
          <w:rFonts w:ascii="仿宋" w:eastAsia="仿宋" w:hAnsi="仿宋" w:cs="Times New Roman"/>
          <w:color w:val="000000"/>
          <w:sz w:val="32"/>
          <w:szCs w:val="32"/>
        </w:rPr>
      </w:pPr>
      <w:r w:rsidRPr="00A60E67">
        <w:rPr>
          <w:rFonts w:ascii="仿宋" w:eastAsia="仿宋" w:hAnsi="仿宋" w:cs="Times New Roman" w:hint="eastAsia"/>
          <w:color w:val="000000"/>
          <w:sz w:val="32"/>
          <w:szCs w:val="32"/>
        </w:rPr>
        <w:t>被投诉人重庆市江北区公共资源交易中心称：</w:t>
      </w:r>
      <w:r w:rsidRPr="00A60E67">
        <w:rPr>
          <w:rFonts w:ascii="仿宋" w:eastAsia="仿宋" w:hAnsi="仿宋" w:cs="Times New Roman"/>
          <w:color w:val="000000"/>
          <w:sz w:val="32"/>
          <w:szCs w:val="32"/>
        </w:rPr>
        <w:t>2021</w:t>
      </w:r>
      <w:r w:rsidRPr="00A60E67">
        <w:rPr>
          <w:rFonts w:ascii="仿宋" w:eastAsia="仿宋" w:hAnsi="仿宋" w:cs="Times New Roman" w:hint="eastAsia"/>
          <w:color w:val="000000"/>
          <w:sz w:val="32"/>
          <w:szCs w:val="32"/>
        </w:rPr>
        <w:t>年</w:t>
      </w:r>
      <w:r w:rsidRPr="00A60E67">
        <w:rPr>
          <w:rFonts w:ascii="仿宋" w:eastAsia="仿宋" w:hAnsi="仿宋" w:cs="Times New Roman"/>
          <w:color w:val="000000"/>
          <w:sz w:val="32"/>
          <w:szCs w:val="32"/>
        </w:rPr>
        <w:t>5</w:t>
      </w:r>
      <w:r w:rsidRPr="00A60E67">
        <w:rPr>
          <w:rFonts w:ascii="仿宋" w:eastAsia="仿宋" w:hAnsi="仿宋" w:cs="Times New Roman" w:hint="eastAsia"/>
          <w:color w:val="000000"/>
          <w:sz w:val="32"/>
          <w:szCs w:val="32"/>
        </w:rPr>
        <w:t>月</w:t>
      </w:r>
      <w:r w:rsidRPr="00A60E67">
        <w:rPr>
          <w:rFonts w:ascii="仿宋" w:eastAsia="仿宋" w:hAnsi="仿宋" w:cs="Times New Roman"/>
          <w:color w:val="000000"/>
          <w:sz w:val="32"/>
          <w:szCs w:val="32"/>
        </w:rPr>
        <w:t>27</w:t>
      </w:r>
      <w:r w:rsidRPr="00A60E67">
        <w:rPr>
          <w:rFonts w:ascii="仿宋" w:eastAsia="仿宋" w:hAnsi="仿宋" w:cs="Times New Roman" w:hint="eastAsia"/>
          <w:color w:val="000000"/>
          <w:sz w:val="32"/>
          <w:szCs w:val="32"/>
        </w:rPr>
        <w:t>日收到投诉人的质疑函，经调查核实后，于</w:t>
      </w:r>
      <w:r w:rsidRPr="00A60E67">
        <w:rPr>
          <w:rFonts w:ascii="仿宋" w:eastAsia="仿宋" w:hAnsi="仿宋" w:cs="Times New Roman"/>
          <w:color w:val="000000"/>
          <w:sz w:val="32"/>
          <w:szCs w:val="32"/>
        </w:rPr>
        <w:t>6</w:t>
      </w:r>
      <w:r w:rsidRPr="00A60E67">
        <w:rPr>
          <w:rFonts w:ascii="仿宋" w:eastAsia="仿宋" w:hAnsi="仿宋" w:cs="Times New Roman" w:hint="eastAsia"/>
          <w:color w:val="000000"/>
          <w:sz w:val="32"/>
          <w:szCs w:val="32"/>
        </w:rPr>
        <w:t>月</w:t>
      </w:r>
      <w:r w:rsidRPr="00A60E67">
        <w:rPr>
          <w:rFonts w:ascii="仿宋" w:eastAsia="仿宋" w:hAnsi="仿宋" w:cs="Times New Roman"/>
          <w:color w:val="000000"/>
          <w:sz w:val="32"/>
          <w:szCs w:val="32"/>
        </w:rPr>
        <w:t>4</w:t>
      </w:r>
      <w:r w:rsidRPr="00A60E67">
        <w:rPr>
          <w:rFonts w:ascii="仿宋" w:eastAsia="仿宋" w:hAnsi="仿宋" w:cs="Times New Roman" w:hint="eastAsia"/>
          <w:color w:val="000000"/>
          <w:sz w:val="32"/>
          <w:szCs w:val="32"/>
        </w:rPr>
        <w:t>日</w:t>
      </w:r>
      <w:proofErr w:type="gramStart"/>
      <w:r w:rsidRPr="00A60E67">
        <w:rPr>
          <w:rFonts w:ascii="仿宋" w:eastAsia="仿宋" w:hAnsi="仿宋" w:cs="Times New Roman" w:hint="eastAsia"/>
          <w:color w:val="000000"/>
          <w:sz w:val="32"/>
          <w:szCs w:val="32"/>
        </w:rPr>
        <w:t>作出</w:t>
      </w:r>
      <w:proofErr w:type="gramEnd"/>
      <w:r w:rsidRPr="00A60E67">
        <w:rPr>
          <w:rFonts w:ascii="仿宋" w:eastAsia="仿宋" w:hAnsi="仿宋" w:cs="Times New Roman" w:hint="eastAsia"/>
          <w:color w:val="000000"/>
          <w:sz w:val="32"/>
          <w:szCs w:val="32"/>
        </w:rPr>
        <w:t>质疑回复。重庆市江北区公共资源交易中心向我局提交了</w:t>
      </w:r>
      <w:r w:rsidRPr="00A60E67">
        <w:rPr>
          <w:rFonts w:ascii="仿宋" w:eastAsia="仿宋" w:hAnsi="仿宋" w:cs="Times New Roman" w:hint="eastAsia"/>
          <w:sz w:val="32"/>
          <w:szCs w:val="32"/>
        </w:rPr>
        <w:t>《关于</w:t>
      </w:r>
      <w:r w:rsidRPr="00A60E67">
        <w:rPr>
          <w:rFonts w:ascii="仿宋" w:eastAsia="仿宋" w:hAnsi="仿宋" w:cs="仿宋" w:hint="eastAsia"/>
          <w:sz w:val="32"/>
          <w:szCs w:val="32"/>
        </w:rPr>
        <w:t>重庆市公安局江北分局所需交涉案车辆拖移服务项目（分包</w:t>
      </w:r>
      <w:r w:rsidRPr="00A60E67">
        <w:rPr>
          <w:rFonts w:ascii="仿宋" w:eastAsia="仿宋" w:hAnsi="仿宋" w:cs="仿宋"/>
          <w:sz w:val="32"/>
          <w:szCs w:val="32"/>
        </w:rPr>
        <w:t>1</w:t>
      </w:r>
      <w:r w:rsidRPr="00A60E67">
        <w:rPr>
          <w:rFonts w:ascii="仿宋" w:eastAsia="仿宋" w:hAnsi="仿宋" w:cs="仿宋" w:hint="eastAsia"/>
          <w:sz w:val="32"/>
          <w:szCs w:val="32"/>
        </w:rPr>
        <w:t>）采购活动的情况说明》《政府采购招标文件》等证明材料。</w:t>
      </w:r>
    </w:p>
    <w:p w:rsidR="00A60E67" w:rsidRPr="00A60E67" w:rsidRDefault="00A60E67" w:rsidP="00B66C62">
      <w:pPr>
        <w:spacing w:after="120"/>
        <w:ind w:firstLineChars="200" w:firstLine="640"/>
        <w:rPr>
          <w:rFonts w:ascii="仿宋" w:eastAsia="仿宋" w:hAnsi="仿宋" w:cs="Times New Roman"/>
          <w:sz w:val="32"/>
          <w:szCs w:val="32"/>
        </w:rPr>
      </w:pPr>
      <w:r w:rsidRPr="00A60E67">
        <w:rPr>
          <w:rFonts w:ascii="仿宋" w:eastAsia="仿宋" w:hAnsi="仿宋" w:cs="Times New Roman" w:hint="eastAsia"/>
          <w:sz w:val="32"/>
          <w:szCs w:val="32"/>
        </w:rPr>
        <w:t>与投诉事项有关的当事人重庆邦捷汽车拖移有限公司称：</w:t>
      </w:r>
      <w:r w:rsidRPr="00A60E67">
        <w:rPr>
          <w:rFonts w:ascii="仿宋" w:eastAsia="仿宋" w:hAnsi="仿宋" w:cs="Times New Roman"/>
          <w:sz w:val="32"/>
          <w:szCs w:val="32"/>
        </w:rPr>
        <w:t>1.</w:t>
      </w:r>
      <w:r w:rsidRPr="00A60E67">
        <w:rPr>
          <w:rFonts w:ascii="仿宋" w:eastAsia="仿宋" w:hAnsi="仿宋" w:cs="Times New Roman" w:hint="eastAsia"/>
          <w:sz w:val="32"/>
          <w:szCs w:val="32"/>
        </w:rPr>
        <w:t>所提供的人员、司机配备、租赁合同及场地真实有效，不存在提供虚假材料的行为。</w:t>
      </w:r>
      <w:r w:rsidRPr="00A60E67">
        <w:rPr>
          <w:rFonts w:ascii="仿宋" w:eastAsia="仿宋" w:hAnsi="仿宋" w:cs="Times New Roman"/>
          <w:sz w:val="32"/>
          <w:szCs w:val="32"/>
        </w:rPr>
        <w:t>2.</w:t>
      </w:r>
      <w:r w:rsidRPr="00A60E67">
        <w:rPr>
          <w:rFonts w:ascii="仿宋" w:eastAsia="仿宋" w:hAnsi="仿宋" w:cs="Times New Roman" w:hint="eastAsia"/>
          <w:sz w:val="32"/>
          <w:szCs w:val="32"/>
        </w:rPr>
        <w:t>采购代理机构在质疑回复中</w:t>
      </w:r>
      <w:proofErr w:type="gramStart"/>
      <w:r w:rsidRPr="00A60E67">
        <w:rPr>
          <w:rFonts w:ascii="仿宋" w:eastAsia="仿宋" w:hAnsi="仿宋" w:cs="Times New Roman" w:hint="eastAsia"/>
          <w:sz w:val="32"/>
          <w:szCs w:val="32"/>
        </w:rPr>
        <w:t>答复因</w:t>
      </w:r>
      <w:proofErr w:type="gramEnd"/>
      <w:r w:rsidRPr="00A60E67">
        <w:rPr>
          <w:rFonts w:ascii="仿宋" w:eastAsia="仿宋" w:hAnsi="仿宋" w:cs="Times New Roman" w:hint="eastAsia"/>
          <w:sz w:val="32"/>
          <w:szCs w:val="32"/>
        </w:rPr>
        <w:t>投标资料涉及投标单位相关商业机密，不提供相关材料的行为合法合</w:t>
      </w:r>
      <w:proofErr w:type="gramStart"/>
      <w:r w:rsidRPr="00A60E67">
        <w:rPr>
          <w:rFonts w:ascii="仿宋" w:eastAsia="仿宋" w:hAnsi="仿宋" w:cs="Times New Roman" w:hint="eastAsia"/>
          <w:sz w:val="32"/>
          <w:szCs w:val="32"/>
        </w:rPr>
        <w:t>规</w:t>
      </w:r>
      <w:proofErr w:type="gramEnd"/>
      <w:r w:rsidRPr="00A60E67">
        <w:rPr>
          <w:rFonts w:ascii="仿宋" w:eastAsia="仿宋" w:hAnsi="仿宋" w:cs="Times New Roman" w:hint="eastAsia"/>
          <w:sz w:val="32"/>
          <w:szCs w:val="32"/>
        </w:rPr>
        <w:t>。重庆邦捷汽车拖移有限公司向我局提交了《关于重庆迅快达汽车救援服务有限公司投诉书的说明》等证明材料。</w:t>
      </w:r>
    </w:p>
    <w:p w:rsidR="00A60E67" w:rsidRPr="00A60E67" w:rsidRDefault="00A60E67" w:rsidP="00B66C62">
      <w:pPr>
        <w:spacing w:after="120"/>
        <w:ind w:firstLineChars="200" w:firstLine="640"/>
        <w:rPr>
          <w:rFonts w:ascii="仿宋" w:eastAsia="仿宋" w:hAnsi="仿宋" w:cs="Times New Roman"/>
          <w:sz w:val="32"/>
          <w:szCs w:val="32"/>
        </w:rPr>
      </w:pPr>
      <w:r w:rsidRPr="00A60E67">
        <w:rPr>
          <w:rFonts w:ascii="仿宋" w:eastAsia="仿宋" w:hAnsi="仿宋" w:cs="Times New Roman" w:hint="eastAsia"/>
          <w:sz w:val="32"/>
          <w:szCs w:val="32"/>
        </w:rPr>
        <w:t>我局对投诉人、重庆市公安局江北区分局、重庆市江北区公共资源交易中心、重庆邦捷汽车拖移有限公司提供的材料进行了审查。另根据投诉事项，我局向重庆邦捷汽车拖移有限公司的参保地重庆市</w:t>
      </w:r>
      <w:proofErr w:type="gramStart"/>
      <w:r w:rsidRPr="00A60E67">
        <w:rPr>
          <w:rFonts w:ascii="仿宋" w:eastAsia="仿宋" w:hAnsi="仿宋" w:cs="Times New Roman" w:hint="eastAsia"/>
          <w:sz w:val="32"/>
          <w:szCs w:val="32"/>
        </w:rPr>
        <w:t>渝</w:t>
      </w:r>
      <w:proofErr w:type="gramEnd"/>
      <w:r w:rsidRPr="00A60E67">
        <w:rPr>
          <w:rFonts w:ascii="仿宋" w:eastAsia="仿宋" w:hAnsi="仿宋" w:cs="Times New Roman" w:hint="eastAsia"/>
          <w:sz w:val="32"/>
          <w:szCs w:val="32"/>
        </w:rPr>
        <w:t>北区社会保险事务中心、重庆雅岛文化旅游有限公司、重庆心语威</w:t>
      </w:r>
      <w:proofErr w:type="gramStart"/>
      <w:r w:rsidRPr="00A60E67">
        <w:rPr>
          <w:rFonts w:ascii="仿宋" w:eastAsia="仿宋" w:hAnsi="仿宋" w:cs="Times New Roman" w:hint="eastAsia"/>
          <w:sz w:val="32"/>
          <w:szCs w:val="32"/>
        </w:rPr>
        <w:t>悍</w:t>
      </w:r>
      <w:proofErr w:type="gramEnd"/>
      <w:r w:rsidRPr="00A60E67">
        <w:rPr>
          <w:rFonts w:ascii="仿宋" w:eastAsia="仿宋" w:hAnsi="仿宋" w:cs="Times New Roman" w:hint="eastAsia"/>
          <w:sz w:val="32"/>
          <w:szCs w:val="32"/>
        </w:rPr>
        <w:t>汽车维修服务有限公司及重庆安源汽车维修服务有限公司进行了调查。</w:t>
      </w:r>
    </w:p>
    <w:p w:rsidR="00A60E67" w:rsidRPr="00A60E67" w:rsidRDefault="00A60E67" w:rsidP="00B66C62">
      <w:pPr>
        <w:spacing w:after="120"/>
        <w:ind w:firstLineChars="200" w:firstLine="640"/>
        <w:rPr>
          <w:rFonts w:ascii="仿宋" w:eastAsia="仿宋" w:hAnsi="仿宋" w:cs="Times New Roman"/>
          <w:sz w:val="32"/>
          <w:szCs w:val="32"/>
        </w:rPr>
      </w:pPr>
      <w:r w:rsidRPr="00A60E67">
        <w:rPr>
          <w:rFonts w:ascii="仿宋" w:eastAsia="仿宋" w:hAnsi="仿宋" w:cs="Times New Roman" w:hint="eastAsia"/>
          <w:color w:val="000000"/>
          <w:sz w:val="32"/>
          <w:szCs w:val="32"/>
        </w:rPr>
        <w:lastRenderedPageBreak/>
        <w:t>经审查查明：</w:t>
      </w:r>
    </w:p>
    <w:p w:rsidR="00A60E67" w:rsidRPr="00A60E67" w:rsidRDefault="00A60E67" w:rsidP="00B66C62">
      <w:pPr>
        <w:spacing w:after="120"/>
        <w:ind w:firstLineChars="200" w:firstLine="640"/>
        <w:rPr>
          <w:rFonts w:ascii="仿宋" w:eastAsia="仿宋" w:hAnsi="仿宋" w:cs="Times New Roman"/>
          <w:color w:val="FF0000"/>
          <w:sz w:val="32"/>
          <w:szCs w:val="32"/>
        </w:rPr>
      </w:pPr>
      <w:r w:rsidRPr="00A60E67">
        <w:rPr>
          <w:rFonts w:ascii="仿宋" w:eastAsia="仿宋" w:hAnsi="仿宋" w:cs="Times New Roman"/>
          <w:sz w:val="32"/>
          <w:szCs w:val="32"/>
        </w:rPr>
        <w:t>1.2021</w:t>
      </w:r>
      <w:r w:rsidRPr="00A60E67">
        <w:rPr>
          <w:rFonts w:ascii="仿宋" w:eastAsia="仿宋" w:hAnsi="仿宋" w:cs="Times New Roman" w:hint="eastAsia"/>
          <w:sz w:val="32"/>
          <w:szCs w:val="32"/>
        </w:rPr>
        <w:t>年</w:t>
      </w:r>
      <w:r w:rsidRPr="00A60E67">
        <w:rPr>
          <w:rFonts w:ascii="仿宋" w:eastAsia="仿宋" w:hAnsi="仿宋" w:cs="Times New Roman"/>
          <w:sz w:val="32"/>
          <w:szCs w:val="32"/>
        </w:rPr>
        <w:t>4</w:t>
      </w:r>
      <w:r w:rsidRPr="00A60E67">
        <w:rPr>
          <w:rFonts w:ascii="仿宋" w:eastAsia="仿宋" w:hAnsi="仿宋" w:cs="Times New Roman" w:hint="eastAsia"/>
          <w:sz w:val="32"/>
          <w:szCs w:val="32"/>
        </w:rPr>
        <w:t>月</w:t>
      </w:r>
      <w:r w:rsidRPr="00A60E67">
        <w:rPr>
          <w:rFonts w:ascii="仿宋" w:eastAsia="仿宋" w:hAnsi="仿宋" w:cs="Times New Roman"/>
          <w:sz w:val="32"/>
          <w:szCs w:val="32"/>
        </w:rPr>
        <w:t>23</w:t>
      </w:r>
      <w:r w:rsidRPr="00A60E67">
        <w:rPr>
          <w:rFonts w:ascii="仿宋" w:eastAsia="仿宋" w:hAnsi="仿宋" w:cs="Times New Roman" w:hint="eastAsia"/>
          <w:sz w:val="32"/>
          <w:szCs w:val="32"/>
        </w:rPr>
        <w:t>日，被投诉人发布</w:t>
      </w:r>
      <w:r w:rsidRPr="00A60E67">
        <w:rPr>
          <w:rFonts w:ascii="仿宋" w:eastAsia="仿宋" w:hAnsi="仿宋" w:cs="Times New Roman" w:hint="eastAsia"/>
          <w:bCs/>
          <w:sz w:val="32"/>
          <w:szCs w:val="32"/>
        </w:rPr>
        <w:t>本项目公开招标公告；</w:t>
      </w:r>
      <w:r w:rsidRPr="00A60E67">
        <w:rPr>
          <w:rFonts w:ascii="仿宋" w:eastAsia="仿宋" w:hAnsi="仿宋" w:cs="Times New Roman"/>
          <w:bCs/>
          <w:sz w:val="32"/>
          <w:szCs w:val="32"/>
        </w:rPr>
        <w:t>5</w:t>
      </w:r>
      <w:r w:rsidRPr="00A60E67">
        <w:rPr>
          <w:rFonts w:ascii="仿宋" w:eastAsia="仿宋" w:hAnsi="仿宋" w:cs="Times New Roman" w:hint="eastAsia"/>
          <w:bCs/>
          <w:sz w:val="32"/>
          <w:szCs w:val="32"/>
        </w:rPr>
        <w:t>月</w:t>
      </w:r>
      <w:r w:rsidRPr="00A60E67">
        <w:rPr>
          <w:rFonts w:ascii="仿宋" w:eastAsia="仿宋" w:hAnsi="仿宋" w:cs="Times New Roman"/>
          <w:bCs/>
          <w:sz w:val="32"/>
          <w:szCs w:val="32"/>
        </w:rPr>
        <w:t>24</w:t>
      </w:r>
      <w:r w:rsidRPr="00A60E67">
        <w:rPr>
          <w:rFonts w:ascii="仿宋" w:eastAsia="仿宋" w:hAnsi="仿宋" w:cs="Times New Roman" w:hint="eastAsia"/>
          <w:bCs/>
          <w:sz w:val="32"/>
          <w:szCs w:val="32"/>
        </w:rPr>
        <w:t>日，发布中标（成交）结果公告，中标供应商为重庆邦捷汽车拖移有限公司；</w:t>
      </w:r>
      <w:r w:rsidRPr="00A60E67">
        <w:rPr>
          <w:rFonts w:ascii="仿宋" w:eastAsia="仿宋" w:hAnsi="仿宋" w:cs="Times New Roman"/>
          <w:bCs/>
          <w:sz w:val="32"/>
          <w:szCs w:val="32"/>
        </w:rPr>
        <w:t>5</w:t>
      </w:r>
      <w:r w:rsidRPr="00A60E67">
        <w:rPr>
          <w:rFonts w:ascii="仿宋" w:eastAsia="仿宋" w:hAnsi="仿宋" w:cs="Times New Roman" w:hint="eastAsia"/>
          <w:bCs/>
          <w:sz w:val="32"/>
          <w:szCs w:val="32"/>
        </w:rPr>
        <w:t>月</w:t>
      </w:r>
      <w:r w:rsidRPr="00A60E67">
        <w:rPr>
          <w:rFonts w:ascii="仿宋" w:eastAsia="仿宋" w:hAnsi="仿宋" w:cs="Times New Roman"/>
          <w:bCs/>
          <w:sz w:val="32"/>
          <w:szCs w:val="32"/>
        </w:rPr>
        <w:t>27</w:t>
      </w:r>
      <w:r w:rsidRPr="00A60E67">
        <w:rPr>
          <w:rFonts w:ascii="仿宋" w:eastAsia="仿宋" w:hAnsi="仿宋" w:cs="Times New Roman" w:hint="eastAsia"/>
          <w:bCs/>
          <w:sz w:val="32"/>
          <w:szCs w:val="32"/>
        </w:rPr>
        <w:t>日，投诉人提出质疑</w:t>
      </w:r>
      <w:r w:rsidRPr="00A60E67">
        <w:rPr>
          <w:rFonts w:ascii="仿宋" w:eastAsia="仿宋" w:hAnsi="仿宋" w:cs="Times New Roman" w:hint="eastAsia"/>
          <w:sz w:val="32"/>
          <w:szCs w:val="32"/>
        </w:rPr>
        <w:t>。</w:t>
      </w:r>
    </w:p>
    <w:p w:rsidR="00A60E67" w:rsidRPr="00A60E67" w:rsidRDefault="00A60E67" w:rsidP="00B66C62">
      <w:pPr>
        <w:spacing w:after="120"/>
        <w:ind w:firstLineChars="200" w:firstLine="640"/>
        <w:rPr>
          <w:rFonts w:ascii="仿宋" w:eastAsia="仿宋" w:hAnsi="仿宋" w:cs="Times New Roman"/>
          <w:sz w:val="32"/>
          <w:szCs w:val="32"/>
        </w:rPr>
      </w:pPr>
      <w:r w:rsidRPr="00A60E67">
        <w:rPr>
          <w:rFonts w:ascii="仿宋" w:eastAsia="仿宋" w:hAnsi="仿宋" w:cs="Times New Roman"/>
          <w:sz w:val="32"/>
          <w:szCs w:val="32"/>
        </w:rPr>
        <w:t>2.</w:t>
      </w:r>
      <w:r w:rsidRPr="00A60E67">
        <w:rPr>
          <w:rFonts w:ascii="仿宋" w:eastAsia="仿宋" w:hAnsi="仿宋" w:cs="Times New Roman" w:hint="eastAsia"/>
          <w:sz w:val="32"/>
          <w:szCs w:val="32"/>
        </w:rPr>
        <w:t>重庆邦捷汽车拖移有限公司《投标文件》显示，该公司在投标文件中提供了配置人员清单及配置人员社保缴纳凭证，并且提供了三份场地租赁合同。</w:t>
      </w:r>
    </w:p>
    <w:p w:rsidR="00A60E67" w:rsidRPr="00A60E67" w:rsidRDefault="00A60E67" w:rsidP="00A60E67">
      <w:pPr>
        <w:widowControl/>
        <w:topLinePunct/>
        <w:adjustRightInd w:val="0"/>
        <w:snapToGrid w:val="0"/>
        <w:spacing w:line="580" w:lineRule="exact"/>
        <w:ind w:firstLine="640"/>
        <w:rPr>
          <w:rFonts w:ascii="仿宋" w:eastAsia="仿宋" w:hAnsi="仿宋" w:cs="Times New Roman"/>
          <w:sz w:val="32"/>
          <w:szCs w:val="32"/>
        </w:rPr>
      </w:pPr>
      <w:r w:rsidRPr="00A60E67">
        <w:rPr>
          <w:rFonts w:ascii="仿宋" w:eastAsia="仿宋" w:hAnsi="仿宋" w:cs="Times New Roman"/>
          <w:sz w:val="32"/>
          <w:szCs w:val="32"/>
        </w:rPr>
        <w:t>3.</w:t>
      </w:r>
      <w:r w:rsidRPr="00A60E67">
        <w:rPr>
          <w:rFonts w:ascii="仿宋" w:eastAsia="仿宋" w:hAnsi="仿宋" w:cs="Times New Roman" w:hint="eastAsia"/>
          <w:sz w:val="32"/>
          <w:szCs w:val="32"/>
        </w:rPr>
        <w:t>经我局调查核实，重庆邦捷汽车拖移有限公司在投标文件中所提供的人员社保信息及租赁合同均为真实的，该公司购买社保的人员也超过</w:t>
      </w:r>
      <w:r w:rsidRPr="00A60E67">
        <w:rPr>
          <w:rFonts w:ascii="仿宋" w:eastAsia="仿宋" w:hAnsi="仿宋" w:cs="Times New Roman"/>
          <w:sz w:val="32"/>
          <w:szCs w:val="32"/>
        </w:rPr>
        <w:t>15</w:t>
      </w:r>
      <w:r w:rsidRPr="00A60E67">
        <w:rPr>
          <w:rFonts w:ascii="仿宋" w:eastAsia="仿宋" w:hAnsi="仿宋" w:cs="Times New Roman" w:hint="eastAsia"/>
          <w:sz w:val="32"/>
          <w:szCs w:val="32"/>
        </w:rPr>
        <w:t>人。</w:t>
      </w:r>
    </w:p>
    <w:p w:rsidR="00A60E67" w:rsidRPr="00A60E67" w:rsidRDefault="00A60E67" w:rsidP="00A60E67">
      <w:pPr>
        <w:widowControl/>
        <w:topLinePunct/>
        <w:adjustRightInd w:val="0"/>
        <w:snapToGrid w:val="0"/>
        <w:spacing w:line="580" w:lineRule="exact"/>
        <w:ind w:firstLine="640"/>
        <w:rPr>
          <w:rFonts w:ascii="仿宋" w:eastAsia="仿宋" w:hAnsi="仿宋" w:cs="Times New Roman"/>
          <w:sz w:val="32"/>
          <w:szCs w:val="32"/>
        </w:rPr>
      </w:pPr>
      <w:r w:rsidRPr="00A60E67">
        <w:rPr>
          <w:rFonts w:ascii="仿宋" w:eastAsia="仿宋" w:hAnsi="仿宋" w:cs="Times New Roman" w:hint="eastAsia"/>
          <w:sz w:val="32"/>
          <w:szCs w:val="32"/>
        </w:rPr>
        <w:t>上述事实，有投诉人提交的投诉材料、被投诉人重庆市公安局江北区分局提交的《投诉回复》《情况说明》《参保人员明细》、重庆市江北区公共资源交易中心提交的《关于重庆市公安局江北分局所需交涉案车辆拖移服务项目（分包</w:t>
      </w:r>
      <w:r w:rsidRPr="00A60E67">
        <w:rPr>
          <w:rFonts w:ascii="仿宋" w:eastAsia="仿宋" w:hAnsi="仿宋" w:cs="Times New Roman"/>
          <w:sz w:val="32"/>
          <w:szCs w:val="32"/>
        </w:rPr>
        <w:t>1</w:t>
      </w:r>
      <w:r w:rsidRPr="00A60E67">
        <w:rPr>
          <w:rFonts w:ascii="仿宋" w:eastAsia="仿宋" w:hAnsi="仿宋" w:cs="Times New Roman" w:hint="eastAsia"/>
          <w:sz w:val="32"/>
          <w:szCs w:val="32"/>
        </w:rPr>
        <w:t>）采购活动的情况说明》《政府采购招标文件》、重庆邦捷汽车拖移有限公司提交的《关于重庆迅快达汽车救援服务有限公司投诉书的说明》、重庆市</w:t>
      </w:r>
      <w:proofErr w:type="gramStart"/>
      <w:r w:rsidRPr="00A60E67">
        <w:rPr>
          <w:rFonts w:ascii="仿宋" w:eastAsia="仿宋" w:hAnsi="仿宋" w:cs="Times New Roman" w:hint="eastAsia"/>
          <w:sz w:val="32"/>
          <w:szCs w:val="32"/>
        </w:rPr>
        <w:t>渝</w:t>
      </w:r>
      <w:proofErr w:type="gramEnd"/>
      <w:r w:rsidRPr="00A60E67">
        <w:rPr>
          <w:rFonts w:ascii="仿宋" w:eastAsia="仿宋" w:hAnsi="仿宋" w:cs="Times New Roman" w:hint="eastAsia"/>
          <w:sz w:val="32"/>
          <w:szCs w:val="32"/>
        </w:rPr>
        <w:t>北区社会保险事务中心提交的《参保人员明细》、重庆心语威</w:t>
      </w:r>
      <w:proofErr w:type="gramStart"/>
      <w:r w:rsidRPr="00A60E67">
        <w:rPr>
          <w:rFonts w:ascii="仿宋" w:eastAsia="仿宋" w:hAnsi="仿宋" w:cs="Times New Roman" w:hint="eastAsia"/>
          <w:sz w:val="32"/>
          <w:szCs w:val="32"/>
        </w:rPr>
        <w:t>悍</w:t>
      </w:r>
      <w:proofErr w:type="gramEnd"/>
      <w:r w:rsidRPr="00A60E67">
        <w:rPr>
          <w:rFonts w:ascii="仿宋" w:eastAsia="仿宋" w:hAnsi="仿宋" w:cs="Times New Roman" w:hint="eastAsia"/>
          <w:sz w:val="32"/>
          <w:szCs w:val="32"/>
        </w:rPr>
        <w:t>汽车维修服务有限公司和重庆安源汽车维修服务有限公司提交的《情况说明》、重庆雅岛文化旅游有限公司提交的《关于重庆市江北区财政局调查取证函的回函》等相关证明材料在案佐证。</w:t>
      </w:r>
    </w:p>
    <w:p w:rsidR="00A60E67" w:rsidRPr="00A60E67" w:rsidRDefault="00A60E67" w:rsidP="00B66C62">
      <w:pPr>
        <w:spacing w:after="120"/>
        <w:ind w:firstLineChars="200" w:firstLine="640"/>
        <w:rPr>
          <w:rFonts w:ascii="仿宋" w:eastAsia="仿宋" w:hAnsi="仿宋" w:cs="Times New Roman"/>
          <w:color w:val="000000"/>
          <w:sz w:val="32"/>
          <w:szCs w:val="32"/>
        </w:rPr>
      </w:pPr>
      <w:r w:rsidRPr="00A60E67">
        <w:rPr>
          <w:rFonts w:ascii="仿宋" w:eastAsia="仿宋" w:hAnsi="仿宋" w:cs="Times New Roman" w:hint="eastAsia"/>
          <w:color w:val="000000"/>
          <w:sz w:val="32"/>
          <w:szCs w:val="32"/>
        </w:rPr>
        <w:t>我局认为：</w:t>
      </w:r>
    </w:p>
    <w:p w:rsidR="00A60E67" w:rsidRPr="00A60E67" w:rsidRDefault="00A60E67" w:rsidP="00A60E67">
      <w:pPr>
        <w:widowControl/>
        <w:topLinePunct/>
        <w:adjustRightInd w:val="0"/>
        <w:snapToGrid w:val="0"/>
        <w:spacing w:line="580" w:lineRule="exact"/>
        <w:ind w:firstLineChars="200" w:firstLine="640"/>
        <w:rPr>
          <w:rFonts w:ascii="仿宋" w:eastAsia="仿宋" w:hAnsi="仿宋" w:cs="仿宋"/>
          <w:bCs/>
          <w:sz w:val="32"/>
          <w:szCs w:val="32"/>
        </w:rPr>
      </w:pPr>
      <w:r w:rsidRPr="00A60E67">
        <w:rPr>
          <w:rFonts w:ascii="仿宋" w:eastAsia="仿宋" w:hAnsi="仿宋" w:cs="Times New Roman" w:hint="eastAsia"/>
          <w:color w:val="000000"/>
          <w:sz w:val="32"/>
          <w:szCs w:val="32"/>
        </w:rPr>
        <w:lastRenderedPageBreak/>
        <w:t>关于投诉事项</w:t>
      </w:r>
      <w:r w:rsidRPr="00A60E67">
        <w:rPr>
          <w:rFonts w:ascii="仿宋" w:eastAsia="仿宋" w:hAnsi="仿宋" w:cs="Times New Roman"/>
          <w:color w:val="000000"/>
          <w:sz w:val="32"/>
          <w:szCs w:val="32"/>
        </w:rPr>
        <w:t>1</w:t>
      </w:r>
      <w:r w:rsidRPr="00A60E67">
        <w:rPr>
          <w:rFonts w:ascii="仿宋" w:eastAsia="仿宋" w:hAnsi="仿宋" w:cs="Times New Roman" w:hint="eastAsia"/>
          <w:color w:val="000000"/>
          <w:sz w:val="32"/>
          <w:szCs w:val="32"/>
        </w:rPr>
        <w:t>、</w:t>
      </w:r>
      <w:r w:rsidRPr="00A60E67">
        <w:rPr>
          <w:rFonts w:ascii="仿宋" w:eastAsia="仿宋" w:hAnsi="仿宋" w:cs="Times New Roman"/>
          <w:color w:val="000000"/>
          <w:sz w:val="32"/>
          <w:szCs w:val="32"/>
        </w:rPr>
        <w:t>2</w:t>
      </w:r>
      <w:r w:rsidRPr="00A60E67">
        <w:rPr>
          <w:rFonts w:ascii="仿宋" w:eastAsia="仿宋" w:hAnsi="仿宋" w:cs="Times New Roman" w:hint="eastAsia"/>
          <w:color w:val="000000"/>
          <w:sz w:val="32"/>
          <w:szCs w:val="32"/>
        </w:rPr>
        <w:t>，</w:t>
      </w:r>
      <w:r w:rsidRPr="00A60E67">
        <w:rPr>
          <w:rFonts w:ascii="仿宋" w:eastAsia="仿宋" w:hAnsi="仿宋" w:cs="仿宋" w:hint="eastAsia"/>
          <w:color w:val="000000"/>
          <w:sz w:val="32"/>
          <w:szCs w:val="32"/>
        </w:rPr>
        <w:t>结合查明的事实，足以证明重庆邦捷汽车拖移有限公司所提供的人员社保及场地租赁合同真实有效</w:t>
      </w:r>
      <w:r w:rsidRPr="00A60E67">
        <w:rPr>
          <w:rFonts w:ascii="仿宋" w:eastAsia="仿宋" w:hAnsi="仿宋" w:cs="仿宋" w:hint="eastAsia"/>
          <w:bCs/>
          <w:sz w:val="32"/>
          <w:szCs w:val="32"/>
        </w:rPr>
        <w:t>，不存在提供虚假材料的行为，</w:t>
      </w:r>
      <w:r w:rsidRPr="00A60E67">
        <w:rPr>
          <w:rFonts w:ascii="仿宋" w:eastAsia="仿宋" w:hAnsi="仿宋" w:cs="Times New Roman" w:hint="eastAsia"/>
          <w:sz w:val="32"/>
          <w:szCs w:val="32"/>
        </w:rPr>
        <w:t>投诉事项</w:t>
      </w:r>
      <w:r w:rsidRPr="00A60E67">
        <w:rPr>
          <w:rFonts w:ascii="仿宋" w:eastAsia="仿宋" w:hAnsi="仿宋" w:cs="Times New Roman"/>
          <w:sz w:val="32"/>
          <w:szCs w:val="32"/>
        </w:rPr>
        <w:t>1</w:t>
      </w:r>
      <w:r w:rsidRPr="00A60E67">
        <w:rPr>
          <w:rFonts w:ascii="仿宋" w:eastAsia="仿宋" w:hAnsi="仿宋" w:cs="Times New Roman" w:hint="eastAsia"/>
          <w:sz w:val="32"/>
          <w:szCs w:val="32"/>
        </w:rPr>
        <w:t>、</w:t>
      </w:r>
      <w:r w:rsidRPr="00A60E67">
        <w:rPr>
          <w:rFonts w:ascii="仿宋" w:eastAsia="仿宋" w:hAnsi="仿宋" w:cs="Times New Roman"/>
          <w:sz w:val="32"/>
          <w:szCs w:val="32"/>
        </w:rPr>
        <w:t>2</w:t>
      </w:r>
      <w:r w:rsidRPr="00A60E67">
        <w:rPr>
          <w:rFonts w:ascii="仿宋" w:eastAsia="仿宋" w:hAnsi="仿宋" w:cs="Times New Roman" w:hint="eastAsia"/>
          <w:sz w:val="32"/>
          <w:szCs w:val="32"/>
        </w:rPr>
        <w:t>缺乏事实依据。</w:t>
      </w:r>
    </w:p>
    <w:p w:rsidR="00A60E67" w:rsidRPr="00A60E67" w:rsidRDefault="00A60E67" w:rsidP="00A60E67">
      <w:pPr>
        <w:widowControl/>
        <w:topLinePunct/>
        <w:adjustRightInd w:val="0"/>
        <w:snapToGrid w:val="0"/>
        <w:spacing w:line="580" w:lineRule="exact"/>
        <w:ind w:firstLineChars="200" w:firstLine="640"/>
        <w:rPr>
          <w:rFonts w:ascii="仿宋" w:eastAsia="仿宋" w:hAnsi="仿宋" w:cs="Times New Roman"/>
          <w:sz w:val="32"/>
          <w:szCs w:val="32"/>
        </w:rPr>
      </w:pPr>
      <w:r w:rsidRPr="00A60E67">
        <w:rPr>
          <w:rFonts w:ascii="仿宋" w:eastAsia="仿宋" w:hAnsi="仿宋" w:cs="仿宋" w:hint="eastAsia"/>
          <w:bCs/>
          <w:sz w:val="32"/>
          <w:szCs w:val="32"/>
        </w:rPr>
        <w:t>关于投诉事项</w:t>
      </w:r>
      <w:r w:rsidRPr="00A60E67">
        <w:rPr>
          <w:rFonts w:ascii="仿宋" w:eastAsia="仿宋" w:hAnsi="仿宋" w:cs="仿宋"/>
          <w:bCs/>
          <w:sz w:val="32"/>
          <w:szCs w:val="32"/>
        </w:rPr>
        <w:t>3</w:t>
      </w:r>
      <w:r w:rsidRPr="00A60E67">
        <w:rPr>
          <w:rFonts w:ascii="仿宋" w:eastAsia="仿宋" w:hAnsi="仿宋" w:cs="仿宋" w:hint="eastAsia"/>
          <w:bCs/>
          <w:sz w:val="32"/>
          <w:szCs w:val="32"/>
        </w:rPr>
        <w:t>，根据《政府采购货物和服务招标投标管理办法》（财政部令第</w:t>
      </w:r>
      <w:r w:rsidRPr="00A60E67">
        <w:rPr>
          <w:rFonts w:ascii="仿宋" w:eastAsia="仿宋" w:hAnsi="仿宋" w:cs="仿宋"/>
          <w:bCs/>
          <w:sz w:val="32"/>
          <w:szCs w:val="32"/>
        </w:rPr>
        <w:t>87</w:t>
      </w:r>
      <w:r w:rsidRPr="00A60E67">
        <w:rPr>
          <w:rFonts w:ascii="仿宋" w:eastAsia="仿宋" w:hAnsi="仿宋" w:cs="仿宋" w:hint="eastAsia"/>
          <w:bCs/>
          <w:sz w:val="32"/>
          <w:szCs w:val="32"/>
        </w:rPr>
        <w:t>号）第六十六条：“采购人、采购代理机构应当采取必要措施，保证评标在严格保密的情况下进行。除采购人代表、评标现场组织人员外，采购人的其他工作人员以及与评标工作无关的人员不得进入评标现场。有关人员对评标情况以及在评标过程中获悉的国家秘密、商业秘密负有保密责任”之规定，被投诉人对本项目的评标情况及在评标过程获悉的商业秘密负有保密责任，在质疑答复过程中被投诉人有权不提供中标供应商的投标资料，而针对质疑事项，被投诉人已明确回复四项质疑均不成立，投诉事项</w:t>
      </w:r>
      <w:r w:rsidRPr="00A60E67">
        <w:rPr>
          <w:rFonts w:ascii="仿宋" w:eastAsia="仿宋" w:hAnsi="仿宋" w:cs="仿宋"/>
          <w:bCs/>
          <w:sz w:val="32"/>
          <w:szCs w:val="32"/>
        </w:rPr>
        <w:t>3</w:t>
      </w:r>
      <w:r w:rsidRPr="00A60E67">
        <w:rPr>
          <w:rFonts w:ascii="仿宋" w:eastAsia="仿宋" w:hAnsi="仿宋" w:cs="仿宋" w:hint="eastAsia"/>
          <w:bCs/>
          <w:sz w:val="32"/>
          <w:szCs w:val="32"/>
        </w:rPr>
        <w:t>缺乏事实依据。</w:t>
      </w:r>
    </w:p>
    <w:p w:rsidR="00A60E67" w:rsidRPr="00A60E67" w:rsidRDefault="00A60E67" w:rsidP="00A60E67">
      <w:pPr>
        <w:widowControl/>
        <w:topLinePunct/>
        <w:adjustRightInd w:val="0"/>
        <w:snapToGrid w:val="0"/>
        <w:spacing w:line="580" w:lineRule="exact"/>
        <w:ind w:firstLineChars="200" w:firstLine="640"/>
        <w:rPr>
          <w:rFonts w:ascii="仿宋" w:eastAsia="仿宋" w:hAnsi="仿宋" w:cs="Times New Roman"/>
          <w:bCs/>
          <w:color w:val="FF0000"/>
          <w:sz w:val="32"/>
          <w:szCs w:val="32"/>
        </w:rPr>
      </w:pPr>
      <w:r w:rsidRPr="00A60E67">
        <w:rPr>
          <w:rFonts w:ascii="仿宋" w:eastAsia="仿宋" w:hAnsi="仿宋" w:cs="Times New Roman" w:hint="eastAsia"/>
          <w:bCs/>
          <w:sz w:val="32"/>
          <w:szCs w:val="32"/>
        </w:rPr>
        <w:t>综上，根据《中华人民共和国政府采购法》第五十六条和《政府采购质疑和投诉办法》（财政部令第</w:t>
      </w:r>
      <w:r w:rsidRPr="00A60E67">
        <w:rPr>
          <w:rFonts w:ascii="仿宋" w:eastAsia="仿宋" w:hAnsi="仿宋" w:cs="Times New Roman"/>
          <w:bCs/>
          <w:sz w:val="32"/>
          <w:szCs w:val="32"/>
        </w:rPr>
        <w:t>94</w:t>
      </w:r>
      <w:r w:rsidRPr="00A60E67">
        <w:rPr>
          <w:rFonts w:ascii="仿宋" w:eastAsia="仿宋" w:hAnsi="仿宋" w:cs="Times New Roman" w:hint="eastAsia"/>
          <w:bCs/>
          <w:sz w:val="32"/>
          <w:szCs w:val="32"/>
        </w:rPr>
        <w:t>号）第二十九条第（二）项之规定，我局决定如下：投诉事项</w:t>
      </w:r>
      <w:r w:rsidRPr="00A60E67">
        <w:rPr>
          <w:rFonts w:ascii="仿宋" w:eastAsia="仿宋" w:hAnsi="仿宋" w:cs="Times New Roman"/>
          <w:bCs/>
          <w:sz w:val="32"/>
          <w:szCs w:val="32"/>
        </w:rPr>
        <w:t>1</w:t>
      </w:r>
      <w:r w:rsidRPr="00A60E67">
        <w:rPr>
          <w:rFonts w:ascii="仿宋" w:eastAsia="仿宋" w:hAnsi="仿宋" w:cs="Times New Roman" w:hint="eastAsia"/>
          <w:bCs/>
          <w:sz w:val="32"/>
          <w:szCs w:val="32"/>
        </w:rPr>
        <w:t>、</w:t>
      </w:r>
      <w:r w:rsidRPr="00A60E67">
        <w:rPr>
          <w:rFonts w:ascii="仿宋" w:eastAsia="仿宋" w:hAnsi="仿宋" w:cs="仿宋"/>
          <w:bCs/>
          <w:sz w:val="32"/>
          <w:szCs w:val="32"/>
        </w:rPr>
        <w:t xml:space="preserve"> 2</w:t>
      </w:r>
      <w:r w:rsidRPr="00A60E67">
        <w:rPr>
          <w:rFonts w:ascii="仿宋" w:eastAsia="仿宋" w:hAnsi="仿宋" w:cs="仿宋" w:hint="eastAsia"/>
          <w:bCs/>
          <w:sz w:val="32"/>
          <w:szCs w:val="32"/>
        </w:rPr>
        <w:t>、</w:t>
      </w:r>
      <w:r w:rsidRPr="00A60E67">
        <w:rPr>
          <w:rFonts w:ascii="仿宋" w:eastAsia="仿宋" w:hAnsi="仿宋" w:cs="仿宋"/>
          <w:bCs/>
          <w:sz w:val="32"/>
          <w:szCs w:val="32"/>
        </w:rPr>
        <w:t>3</w:t>
      </w:r>
      <w:r w:rsidRPr="00A60E67">
        <w:rPr>
          <w:rFonts w:ascii="仿宋" w:eastAsia="仿宋" w:hAnsi="仿宋" w:cs="Times New Roman" w:hint="eastAsia"/>
          <w:bCs/>
          <w:sz w:val="32"/>
          <w:szCs w:val="32"/>
        </w:rPr>
        <w:t>的投诉缺乏事实依据，投诉事项不成立，予以驳回。</w:t>
      </w:r>
    </w:p>
    <w:p w:rsidR="00A60E67" w:rsidRPr="00A60E67" w:rsidRDefault="00A60E67" w:rsidP="00A60E67">
      <w:pPr>
        <w:widowControl/>
        <w:topLinePunct/>
        <w:adjustRightInd w:val="0"/>
        <w:snapToGrid w:val="0"/>
        <w:spacing w:line="580" w:lineRule="exact"/>
        <w:ind w:firstLineChars="200" w:firstLine="640"/>
        <w:rPr>
          <w:rFonts w:ascii="仿宋" w:eastAsia="仿宋" w:hAnsi="仿宋" w:cs="Times New Roman"/>
          <w:sz w:val="32"/>
          <w:szCs w:val="32"/>
        </w:rPr>
      </w:pPr>
      <w:r w:rsidRPr="00A60E67">
        <w:rPr>
          <w:rFonts w:ascii="仿宋" w:eastAsia="仿宋" w:hAnsi="仿宋" w:cs="Times New Roman" w:hint="eastAsia"/>
          <w:sz w:val="32"/>
          <w:szCs w:val="32"/>
        </w:rPr>
        <w:t>若对本决定不服，可以自收到本决定书之日起六十日内向重庆市财政局或重庆市江北区人民政府申请行政复议，或者自收到本决定书之日起六个月内依法向人民法院提起行政诉讼。</w:t>
      </w:r>
    </w:p>
    <w:p w:rsidR="00A60E67" w:rsidRPr="00A60E67" w:rsidRDefault="00A60E67" w:rsidP="00A60E67">
      <w:pPr>
        <w:widowControl/>
        <w:topLinePunct/>
        <w:adjustRightInd w:val="0"/>
        <w:snapToGrid w:val="0"/>
        <w:spacing w:line="580" w:lineRule="exact"/>
        <w:ind w:firstLineChars="200" w:firstLine="640"/>
        <w:rPr>
          <w:rFonts w:ascii="仿宋" w:eastAsia="仿宋" w:hAnsi="仿宋" w:cs="Times New Roman"/>
          <w:sz w:val="32"/>
          <w:szCs w:val="32"/>
        </w:rPr>
      </w:pPr>
      <w:r w:rsidRPr="00A60E67">
        <w:rPr>
          <w:rFonts w:ascii="仿宋" w:eastAsia="仿宋" w:hAnsi="仿宋" w:cs="Times New Roman" w:hint="eastAsia"/>
          <w:sz w:val="32"/>
          <w:szCs w:val="32"/>
        </w:rPr>
        <w:t>附件：送达回证</w:t>
      </w:r>
    </w:p>
    <w:p w:rsidR="00A60E67" w:rsidRPr="00A60E67" w:rsidRDefault="00A60E67" w:rsidP="00A60E67">
      <w:pPr>
        <w:widowControl/>
        <w:topLinePunct/>
        <w:adjustRightInd w:val="0"/>
        <w:snapToGrid w:val="0"/>
        <w:spacing w:line="580" w:lineRule="exact"/>
        <w:ind w:firstLineChars="1550" w:firstLine="4960"/>
        <w:jc w:val="left"/>
        <w:rPr>
          <w:rFonts w:ascii="仿宋" w:eastAsia="仿宋" w:hAnsi="仿宋" w:cs="Times New Roman"/>
          <w:sz w:val="32"/>
          <w:szCs w:val="32"/>
        </w:rPr>
      </w:pPr>
      <w:r w:rsidRPr="00A60E67">
        <w:rPr>
          <w:rFonts w:ascii="仿宋" w:eastAsia="仿宋" w:hAnsi="仿宋" w:cs="Times New Roman" w:hint="eastAsia"/>
          <w:sz w:val="32"/>
          <w:szCs w:val="32"/>
        </w:rPr>
        <w:lastRenderedPageBreak/>
        <w:t>重庆市江北区财政局</w:t>
      </w:r>
    </w:p>
    <w:p w:rsidR="00A60E67" w:rsidRPr="00A60E67" w:rsidRDefault="00A60E67" w:rsidP="00A60E67">
      <w:pPr>
        <w:widowControl/>
        <w:topLinePunct/>
        <w:adjustRightInd w:val="0"/>
        <w:snapToGrid w:val="0"/>
        <w:spacing w:line="580" w:lineRule="exact"/>
        <w:ind w:firstLineChars="1650" w:firstLine="5280"/>
        <w:jc w:val="left"/>
        <w:rPr>
          <w:rFonts w:ascii="仿宋" w:eastAsia="仿宋" w:hAnsi="仿宋" w:cs="Times New Roman"/>
          <w:sz w:val="32"/>
          <w:szCs w:val="32"/>
        </w:rPr>
      </w:pPr>
      <w:r w:rsidRPr="00A60E67">
        <w:rPr>
          <w:rFonts w:ascii="仿宋" w:eastAsia="仿宋" w:hAnsi="仿宋" w:cs="Times New Roman"/>
          <w:sz w:val="32"/>
          <w:szCs w:val="32"/>
        </w:rPr>
        <w:t>2021</w:t>
      </w:r>
      <w:r w:rsidRPr="00A60E67">
        <w:rPr>
          <w:rFonts w:ascii="仿宋" w:eastAsia="仿宋" w:hAnsi="仿宋" w:cs="Times New Roman" w:hint="eastAsia"/>
          <w:sz w:val="32"/>
          <w:szCs w:val="32"/>
        </w:rPr>
        <w:t>年</w:t>
      </w:r>
      <w:r w:rsidRPr="00A60E67">
        <w:rPr>
          <w:rFonts w:ascii="仿宋" w:eastAsia="仿宋" w:hAnsi="仿宋" w:cs="Times New Roman"/>
          <w:sz w:val="32"/>
          <w:szCs w:val="32"/>
        </w:rPr>
        <w:t>7</w:t>
      </w:r>
      <w:r w:rsidRPr="00A60E67">
        <w:rPr>
          <w:rFonts w:ascii="仿宋" w:eastAsia="仿宋" w:hAnsi="仿宋" w:cs="Times New Roman" w:hint="eastAsia"/>
          <w:sz w:val="32"/>
          <w:szCs w:val="32"/>
        </w:rPr>
        <w:t>月</w:t>
      </w:r>
      <w:r w:rsidRPr="00A60E67">
        <w:rPr>
          <w:rFonts w:ascii="仿宋" w:eastAsia="仿宋" w:hAnsi="仿宋" w:cs="Times New Roman"/>
          <w:sz w:val="32"/>
          <w:szCs w:val="32"/>
        </w:rPr>
        <w:t>20</w:t>
      </w:r>
      <w:r w:rsidRPr="00A60E67">
        <w:rPr>
          <w:rFonts w:ascii="仿宋" w:eastAsia="仿宋" w:hAnsi="仿宋" w:cs="Times New Roman" w:hint="eastAsia"/>
          <w:sz w:val="32"/>
          <w:szCs w:val="32"/>
        </w:rPr>
        <w:t>日</w:t>
      </w:r>
    </w:p>
    <w:p w:rsidR="00AD132F" w:rsidRPr="00B66C62" w:rsidRDefault="00AD132F">
      <w:pPr>
        <w:rPr>
          <w:rFonts w:ascii="仿宋" w:eastAsia="仿宋" w:hAnsi="仿宋"/>
          <w:sz w:val="32"/>
          <w:szCs w:val="32"/>
        </w:rPr>
      </w:pPr>
    </w:p>
    <w:sectPr w:rsidR="00AD132F" w:rsidRPr="00B66C62" w:rsidSect="0092233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2F" w:rsidRDefault="00254B2F">
      <w:r>
        <w:separator/>
      </w:r>
    </w:p>
  </w:endnote>
  <w:endnote w:type="continuationSeparator" w:id="0">
    <w:p w:rsidR="00254B2F" w:rsidRDefault="0025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3E" w:rsidRDefault="00254B2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3E" w:rsidRDefault="00254B2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3E" w:rsidRDefault="00254B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2F" w:rsidRDefault="00254B2F">
      <w:r>
        <w:separator/>
      </w:r>
    </w:p>
  </w:footnote>
  <w:footnote w:type="continuationSeparator" w:id="0">
    <w:p w:rsidR="00254B2F" w:rsidRDefault="00254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3E" w:rsidRDefault="00254B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3E" w:rsidRDefault="00254B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3E" w:rsidRDefault="00254B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66"/>
    <w:rsid w:val="00254B2F"/>
    <w:rsid w:val="00A60E67"/>
    <w:rsid w:val="00AD132F"/>
    <w:rsid w:val="00B66C62"/>
    <w:rsid w:val="00B66F66"/>
    <w:rsid w:val="00FF0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60E67"/>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qFormat/>
    <w:rsid w:val="00A60E67"/>
    <w:rPr>
      <w:rFonts w:ascii="Calibri" w:eastAsia="宋体" w:hAnsi="Calibri" w:cs="Times New Roman"/>
      <w:sz w:val="18"/>
      <w:szCs w:val="18"/>
    </w:rPr>
  </w:style>
  <w:style w:type="paragraph" w:styleId="a4">
    <w:name w:val="header"/>
    <w:basedOn w:val="a"/>
    <w:link w:val="Char0"/>
    <w:uiPriority w:val="99"/>
    <w:qFormat/>
    <w:rsid w:val="00A60E6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qFormat/>
    <w:rsid w:val="00A60E6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60E67"/>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qFormat/>
    <w:rsid w:val="00A60E67"/>
    <w:rPr>
      <w:rFonts w:ascii="Calibri" w:eastAsia="宋体" w:hAnsi="Calibri" w:cs="Times New Roman"/>
      <w:sz w:val="18"/>
      <w:szCs w:val="18"/>
    </w:rPr>
  </w:style>
  <w:style w:type="paragraph" w:styleId="a4">
    <w:name w:val="header"/>
    <w:basedOn w:val="a"/>
    <w:link w:val="Char0"/>
    <w:uiPriority w:val="99"/>
    <w:qFormat/>
    <w:rsid w:val="00A60E6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qFormat/>
    <w:rsid w:val="00A60E6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Company>HP</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5</cp:revision>
  <dcterms:created xsi:type="dcterms:W3CDTF">2021-12-12T03:00:00Z</dcterms:created>
  <dcterms:modified xsi:type="dcterms:W3CDTF">2022-02-28T01:58:00Z</dcterms:modified>
</cp:coreProperties>
</file>