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adjustRightInd w:val="0"/>
        <w:snapToGrid w:val="0"/>
        <w:spacing w:line="580" w:lineRule="exact"/>
        <w:jc w:val="center"/>
        <w:rPr>
          <w:rFonts w:ascii="方正小标宋_GBK" w:hAnsi="方正小标宋_GBK" w:eastAsia="方正小标宋_GBK" w:cs="方正小标宋_GBK"/>
          <w:bCs/>
          <w:color w:val="000000"/>
          <w:sz w:val="44"/>
          <w:szCs w:val="44"/>
          <w:u w:val="single"/>
        </w:rPr>
      </w:pPr>
      <w:r>
        <w:rPr>
          <w:rFonts w:hint="eastAsia" w:ascii="方正小标宋_GBK" w:hAnsi="方正小标宋_GBK" w:eastAsia="方正小标宋_GBK" w:cs="方正小标宋_GBK"/>
          <w:bCs/>
          <w:color w:val="000000"/>
          <w:sz w:val="44"/>
          <w:szCs w:val="44"/>
        </w:rPr>
        <w:t>重庆市江北区财政局</w:t>
      </w:r>
    </w:p>
    <w:p>
      <w:pPr>
        <w:widowControl/>
        <w:topLinePunct/>
        <w:adjustRightInd w:val="0"/>
        <w:snapToGrid w:val="0"/>
        <w:spacing w:line="58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政府采购投诉处理决定书</w:t>
      </w:r>
    </w:p>
    <w:p>
      <w:pPr>
        <w:widowControl/>
        <w:topLinePunct/>
        <w:adjustRightInd w:val="0"/>
        <w:snapToGrid w:val="0"/>
        <w:spacing w:line="580" w:lineRule="exact"/>
        <w:jc w:val="center"/>
        <w:rPr>
          <w:rFonts w:hint="eastAsia" w:ascii="Times New Roman" w:hAnsi="Times New Roman" w:eastAsia="方正仿宋_GBK"/>
          <w:color w:val="000000"/>
          <w:sz w:val="32"/>
          <w:szCs w:val="32"/>
        </w:rPr>
      </w:pPr>
    </w:p>
    <w:p>
      <w:pPr>
        <w:widowControl/>
        <w:topLinePunct/>
        <w:adjustRightInd w:val="0"/>
        <w:snapToGrid w:val="0"/>
        <w:spacing w:line="580" w:lineRule="exac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投诉人：广东雅派家居实业有限公司</w:t>
      </w:r>
    </w:p>
    <w:p>
      <w:pPr>
        <w:widowControl/>
        <w:topLinePunct/>
        <w:adjustRightInd w:val="0"/>
        <w:snapToGrid w:val="0"/>
        <w:spacing w:line="580" w:lineRule="exact"/>
        <w:rPr>
          <w:rFonts w:ascii="Times New Roman" w:hAnsi="Times New Roman" w:eastAsia="方正仿宋_GBK"/>
          <w:sz w:val="32"/>
          <w:szCs w:val="32"/>
        </w:rPr>
      </w:pPr>
      <w:r>
        <w:rPr>
          <w:rFonts w:hint="eastAsia" w:ascii="Times New Roman" w:hAnsi="Times New Roman" w:eastAsia="方正仿宋_GBK"/>
          <w:color w:val="000000"/>
          <w:sz w:val="32"/>
          <w:szCs w:val="32"/>
        </w:rPr>
        <w:t>法定代表人：</w:t>
      </w:r>
      <w:r>
        <w:rPr>
          <w:rFonts w:hint="eastAsia" w:ascii="Times New Roman" w:hAnsi="Times New Roman" w:eastAsia="方正仿宋_GBK"/>
          <w:sz w:val="32"/>
          <w:szCs w:val="32"/>
        </w:rPr>
        <w:t>刘国洪，执行董事</w:t>
      </w:r>
    </w:p>
    <w:p>
      <w:pPr>
        <w:widowControl/>
        <w:topLinePunct/>
        <w:adjustRightInd w:val="0"/>
        <w:snapToGrid w:val="0"/>
        <w:spacing w:line="580" w:lineRule="exact"/>
        <w:rPr>
          <w:rFonts w:ascii="Times New Roman" w:hAnsi="Times New Roman" w:eastAsia="方正仿宋_GBK"/>
          <w:sz w:val="32"/>
          <w:szCs w:val="32"/>
        </w:rPr>
      </w:pPr>
      <w:r>
        <w:rPr>
          <w:rFonts w:hint="eastAsia" w:ascii="Times New Roman" w:hAnsi="Times New Roman" w:eastAsia="方正仿宋_GBK"/>
          <w:sz w:val="32"/>
          <w:szCs w:val="32"/>
        </w:rPr>
        <w:t>授权代表人：王志芳，公民身份号码：</w:t>
      </w:r>
      <w:r>
        <w:rPr>
          <w:rFonts w:ascii="Times New Roman" w:hAnsi="Times New Roman" w:eastAsia="方正仿宋_GBK"/>
          <w:sz w:val="32"/>
          <w:szCs w:val="32"/>
        </w:rPr>
        <w:t>362430</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004X</w:t>
      </w:r>
    </w:p>
    <w:p>
      <w:pPr>
        <w:pStyle w:val="3"/>
        <w:spacing w:line="580" w:lineRule="exact"/>
        <w:rPr>
          <w:rFonts w:ascii="Times New Roman" w:hAnsi="Times New Roman" w:eastAsia="方正仿宋_GBK"/>
          <w:szCs w:val="32"/>
        </w:rPr>
      </w:pPr>
      <w:r>
        <w:rPr>
          <w:rFonts w:hint="eastAsia" w:ascii="Times New Roman" w:hAnsi="Times New Roman" w:eastAsia="方正仿宋_GBK"/>
          <w:color w:val="000000"/>
          <w:szCs w:val="32"/>
        </w:rPr>
        <w:t>联系电话：</w:t>
      </w:r>
      <w:r>
        <w:rPr>
          <w:rFonts w:ascii="Times New Roman" w:hAnsi="Times New Roman" w:eastAsia="方正仿宋_GBK"/>
          <w:color w:val="000000"/>
          <w:szCs w:val="32"/>
        </w:rPr>
        <w:t>191</w:t>
      </w:r>
      <w:r>
        <w:rPr>
          <w:rFonts w:hint="eastAsia" w:ascii="Times New Roman" w:hAnsi="Times New Roman" w:eastAsia="方正仿宋_GBK"/>
          <w:color w:val="000000"/>
          <w:szCs w:val="32"/>
          <w:lang w:val="en-US" w:eastAsia="zh-CN"/>
        </w:rPr>
        <w:t>****</w:t>
      </w:r>
      <w:r>
        <w:rPr>
          <w:rFonts w:ascii="Times New Roman" w:hAnsi="Times New Roman" w:eastAsia="方正仿宋_GBK"/>
          <w:color w:val="000000"/>
          <w:szCs w:val="32"/>
        </w:rPr>
        <w:t>3669</w:t>
      </w:r>
    </w:p>
    <w:p>
      <w:pPr>
        <w:widowControl/>
        <w:topLinePunct/>
        <w:adjustRightInd w:val="0"/>
        <w:snapToGrid w:val="0"/>
        <w:spacing w:line="580" w:lineRule="exact"/>
        <w:rPr>
          <w:rFonts w:ascii="Times New Roman" w:hAnsi="Times New Roman" w:eastAsia="方正仿宋_GBK"/>
          <w:color w:val="000000"/>
          <w:sz w:val="32"/>
          <w:szCs w:val="32"/>
        </w:rPr>
      </w:pPr>
      <w:r>
        <w:rPr>
          <w:rFonts w:hint="eastAsia" w:ascii="Times New Roman" w:hAnsi="Times New Roman" w:eastAsia="方正仿宋_GBK"/>
          <w:sz w:val="32"/>
          <w:szCs w:val="32"/>
        </w:rPr>
        <w:t>住所地：</w:t>
      </w:r>
      <w:r>
        <w:rPr>
          <w:rFonts w:hint="eastAsia" w:ascii="Times New Roman" w:hAnsi="Times New Roman" w:eastAsia="方正仿宋_GBK"/>
          <w:color w:val="000000"/>
          <w:sz w:val="32"/>
          <w:szCs w:val="32"/>
        </w:rPr>
        <w:t>广东省中山市东升镇镇南路</w:t>
      </w:r>
      <w:r>
        <w:rPr>
          <w:rFonts w:hint="eastAsia" w:ascii="Times New Roman" w:hAnsi="Times New Roman" w:eastAsia="方正仿宋_GBK"/>
          <w:color w:val="000000"/>
          <w:sz w:val="32"/>
          <w:szCs w:val="32"/>
          <w:lang w:val="en-US" w:eastAsia="zh-CN"/>
        </w:rPr>
        <w:t>**</w:t>
      </w:r>
      <w:r>
        <w:rPr>
          <w:rFonts w:hint="eastAsia" w:ascii="Times New Roman" w:hAnsi="Times New Roman" w:eastAsia="方正仿宋_GBK"/>
          <w:color w:val="000000"/>
          <w:sz w:val="32"/>
          <w:szCs w:val="32"/>
        </w:rPr>
        <w:t>号</w:t>
      </w:r>
    </w:p>
    <w:p>
      <w:pPr>
        <w:widowControl/>
        <w:topLinePunct/>
        <w:adjustRightInd w:val="0"/>
        <w:snapToGrid w:val="0"/>
        <w:spacing w:line="580" w:lineRule="exact"/>
        <w:rPr>
          <w:rFonts w:ascii="Times New Roman" w:hAnsi="Times New Roman" w:eastAsia="方正仿宋_GBK"/>
          <w:sz w:val="32"/>
          <w:szCs w:val="32"/>
        </w:rPr>
      </w:pPr>
      <w:r>
        <w:rPr>
          <w:rFonts w:hint="eastAsia" w:ascii="Times New Roman" w:hAnsi="Times New Roman" w:eastAsia="方正仿宋_GBK"/>
          <w:color w:val="000000"/>
          <w:sz w:val="32"/>
          <w:szCs w:val="32"/>
        </w:rPr>
        <w:t>被投诉人</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w:t>
      </w:r>
      <w:r>
        <w:rPr>
          <w:rFonts w:hint="eastAsia" w:ascii="Times New Roman" w:hAnsi="Times New Roman" w:eastAsia="方正仿宋_GBK"/>
          <w:sz w:val="32"/>
          <w:szCs w:val="32"/>
        </w:rPr>
        <w:t>重庆市江北区观音桥街道办事处</w:t>
      </w:r>
      <w:bookmarkStart w:id="0" w:name="_GoBack"/>
      <w:bookmarkEnd w:id="0"/>
    </w:p>
    <w:p>
      <w:pPr>
        <w:widowControl/>
        <w:topLinePunct/>
        <w:adjustRightInd w:val="0"/>
        <w:snapToGrid w:val="0"/>
        <w:spacing w:line="580" w:lineRule="exact"/>
        <w:rPr>
          <w:rFonts w:ascii="Times New Roman" w:hAnsi="Times New Roman" w:eastAsia="方正仿宋_GBK"/>
          <w:sz w:val="32"/>
          <w:szCs w:val="32"/>
        </w:rPr>
      </w:pPr>
      <w:r>
        <w:rPr>
          <w:rFonts w:hint="eastAsia" w:ascii="Times New Roman" w:hAnsi="Times New Roman" w:eastAsia="方正仿宋_GBK"/>
          <w:color w:val="000000" w:themeColor="text1"/>
          <w:sz w:val="32"/>
          <w:szCs w:val="32"/>
          <w14:textFill>
            <w14:solidFill>
              <w14:schemeClr w14:val="tx1"/>
            </w14:solidFill>
          </w14:textFill>
        </w:rPr>
        <w:t>住所地：</w:t>
      </w:r>
      <w:r>
        <w:rPr>
          <w:rFonts w:hint="eastAsia" w:ascii="Times New Roman" w:hAnsi="Times New Roman" w:eastAsia="方正仿宋_GBK"/>
          <w:sz w:val="32"/>
          <w:szCs w:val="32"/>
        </w:rPr>
        <w:t>重庆市江北区观音桥洋河一路</w:t>
      </w:r>
      <w:r>
        <w:rPr>
          <w:rFonts w:ascii="Times New Roman" w:hAnsi="Times New Roman" w:eastAsia="方正仿宋_GBK"/>
          <w:sz w:val="32"/>
          <w:szCs w:val="32"/>
        </w:rPr>
        <w:t>64</w:t>
      </w:r>
      <w:r>
        <w:rPr>
          <w:rFonts w:hint="eastAsia" w:ascii="Times New Roman" w:hAnsi="Times New Roman" w:eastAsia="方正仿宋_GBK"/>
          <w:sz w:val="32"/>
          <w:szCs w:val="32"/>
        </w:rPr>
        <w:t>号</w:t>
      </w:r>
    </w:p>
    <w:p>
      <w:pPr>
        <w:pStyle w:val="3"/>
        <w:spacing w:line="580" w:lineRule="exact"/>
        <w:rPr>
          <w:rFonts w:ascii="Times New Roman" w:hAnsi="Times New Roman" w:eastAsia="方正仿宋_GBK"/>
          <w:color w:val="000000"/>
          <w:szCs w:val="32"/>
        </w:rPr>
      </w:pPr>
      <w:r>
        <w:rPr>
          <w:rFonts w:hint="eastAsia" w:ascii="Times New Roman" w:hAnsi="Times New Roman" w:eastAsia="方正仿宋_GBK"/>
          <w:color w:val="000000"/>
          <w:szCs w:val="32"/>
        </w:rPr>
        <w:t>联系人：李老师，联系电话：</w:t>
      </w:r>
      <w:r>
        <w:rPr>
          <w:rFonts w:ascii="Times New Roman" w:hAnsi="Times New Roman" w:eastAsia="方正仿宋_GBK"/>
          <w:color w:val="000000"/>
          <w:szCs w:val="32"/>
        </w:rPr>
        <w:t>023-67850092</w:t>
      </w:r>
    </w:p>
    <w:p>
      <w:pPr>
        <w:pStyle w:val="3"/>
        <w:spacing w:line="580" w:lineRule="exact"/>
        <w:rPr>
          <w:rFonts w:ascii="Times New Roman" w:hAnsi="Times New Roman" w:eastAsia="方正仿宋_GBK"/>
          <w:color w:val="000000"/>
          <w:szCs w:val="32"/>
        </w:rPr>
      </w:pPr>
      <w:r>
        <w:rPr>
          <w:rFonts w:hint="eastAsia" w:ascii="Times New Roman" w:hAnsi="Times New Roman" w:eastAsia="方正仿宋_GBK"/>
          <w:color w:val="000000"/>
          <w:szCs w:val="32"/>
        </w:rPr>
        <w:t>被投诉人</w:t>
      </w:r>
      <w:r>
        <w:rPr>
          <w:rFonts w:ascii="Times New Roman" w:hAnsi="Times New Roman" w:eastAsia="方正仿宋_GBK"/>
          <w:color w:val="000000"/>
          <w:szCs w:val="32"/>
        </w:rPr>
        <w:t>2</w:t>
      </w:r>
      <w:r>
        <w:rPr>
          <w:rFonts w:hint="eastAsia" w:ascii="Times New Roman" w:hAnsi="Times New Roman" w:eastAsia="方正仿宋_GBK"/>
          <w:color w:val="000000"/>
          <w:szCs w:val="32"/>
        </w:rPr>
        <w:t>：重庆市江北区公共资源交易中心</w:t>
      </w:r>
    </w:p>
    <w:p>
      <w:pPr>
        <w:pStyle w:val="3"/>
        <w:spacing w:line="580" w:lineRule="exact"/>
        <w:rPr>
          <w:rFonts w:ascii="Times New Roman" w:hAnsi="Times New Roman" w:eastAsia="方正仿宋_GBK"/>
          <w:color w:val="000000"/>
          <w:szCs w:val="32"/>
        </w:rPr>
      </w:pPr>
      <w:r>
        <w:rPr>
          <w:rFonts w:hint="eastAsia" w:ascii="Times New Roman" w:hAnsi="Times New Roman" w:eastAsia="方正仿宋_GBK"/>
          <w:color w:val="000000"/>
          <w:szCs w:val="32"/>
        </w:rPr>
        <w:t>住所地：重庆市江北区北城一路</w:t>
      </w:r>
      <w:r>
        <w:rPr>
          <w:rFonts w:ascii="Times New Roman" w:hAnsi="Times New Roman" w:eastAsia="方正仿宋_GBK"/>
          <w:color w:val="000000"/>
          <w:szCs w:val="32"/>
        </w:rPr>
        <w:t>6</w:t>
      </w:r>
      <w:r>
        <w:rPr>
          <w:rFonts w:hint="eastAsia" w:ascii="Times New Roman" w:hAnsi="Times New Roman" w:eastAsia="方正仿宋_GBK"/>
          <w:color w:val="000000"/>
          <w:szCs w:val="32"/>
        </w:rPr>
        <w:t>号</w:t>
      </w:r>
      <w:r>
        <w:rPr>
          <w:rFonts w:ascii="Times New Roman" w:hAnsi="Times New Roman" w:eastAsia="方正仿宋_GBK"/>
          <w:color w:val="000000"/>
          <w:szCs w:val="32"/>
        </w:rPr>
        <w:t>307</w:t>
      </w:r>
      <w:r>
        <w:rPr>
          <w:rFonts w:hint="eastAsia" w:ascii="Times New Roman" w:hAnsi="Times New Roman" w:eastAsia="方正仿宋_GBK"/>
          <w:color w:val="000000"/>
          <w:szCs w:val="32"/>
        </w:rPr>
        <w:t>室</w:t>
      </w:r>
    </w:p>
    <w:p>
      <w:pPr>
        <w:pStyle w:val="3"/>
        <w:spacing w:line="580" w:lineRule="exact"/>
        <w:rPr>
          <w:rFonts w:ascii="Times New Roman" w:hAnsi="Times New Roman" w:eastAsia="方正仿宋_GBK"/>
          <w:color w:val="000000" w:themeColor="text1"/>
          <w:szCs w:val="32"/>
          <w14:textFill>
            <w14:solidFill>
              <w14:schemeClr w14:val="tx1"/>
            </w14:solidFill>
          </w14:textFill>
        </w:rPr>
      </w:pPr>
      <w:r>
        <w:rPr>
          <w:rFonts w:hint="eastAsia" w:ascii="Times New Roman" w:hAnsi="Times New Roman" w:eastAsia="方正仿宋_GBK"/>
          <w:color w:val="000000"/>
          <w:szCs w:val="32"/>
        </w:rPr>
        <w:t>联系人：袁老师，联系电话：</w:t>
      </w:r>
      <w:r>
        <w:rPr>
          <w:rFonts w:ascii="Times New Roman" w:hAnsi="Times New Roman" w:eastAsia="方正仿宋_GBK"/>
          <w:color w:val="000000"/>
          <w:szCs w:val="32"/>
        </w:rPr>
        <w:t>023-675</w:t>
      </w:r>
      <w:r>
        <w:rPr>
          <w:rFonts w:ascii="Times New Roman" w:hAnsi="Times New Roman" w:eastAsia="方正仿宋_GBK"/>
          <w:color w:val="000000" w:themeColor="text1"/>
          <w:szCs w:val="32"/>
          <w14:textFill>
            <w14:solidFill>
              <w14:schemeClr w14:val="tx1"/>
            </w14:solidFill>
          </w14:textFill>
        </w:rPr>
        <w:t>63436</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color w:val="000000" w:themeColor="text1"/>
          <w:sz w:val="32"/>
          <w:szCs w:val="32"/>
          <w14:textFill>
            <w14:solidFill>
              <w14:schemeClr w14:val="tx1"/>
            </w14:solidFill>
          </w14:textFill>
        </w:rPr>
        <w:t>投诉人对重庆市江北区公共资源交易中心于</w:t>
      </w:r>
      <w:r>
        <w:rPr>
          <w:rFonts w:ascii="Times New Roman" w:hAnsi="Times New Roman" w:eastAsia="方正仿宋_GBK"/>
          <w:color w:val="000000" w:themeColor="text1"/>
          <w:sz w:val="32"/>
          <w:szCs w:val="32"/>
          <w14:textFill>
            <w14:solidFill>
              <w14:schemeClr w14:val="tx1"/>
            </w14:solidFill>
          </w14:textFill>
        </w:rPr>
        <w:t>2021</w:t>
      </w:r>
      <w:r>
        <w:rPr>
          <w:rFonts w:hint="eastAsia" w:ascii="Times New Roman" w:hAnsi="Times New Roman" w:eastAsia="方正仿宋_GBK"/>
          <w:color w:val="000000" w:themeColor="text1"/>
          <w:sz w:val="32"/>
          <w:szCs w:val="32"/>
          <w14:textFill>
            <w14:solidFill>
              <w14:schemeClr w14:val="tx1"/>
            </w14:solidFill>
          </w14:textFill>
        </w:rPr>
        <w:t>年</w:t>
      </w:r>
      <w:r>
        <w:rPr>
          <w:rFonts w:ascii="Times New Roman" w:hAnsi="Times New Roman" w:eastAsia="方正仿宋_GBK"/>
          <w:color w:val="000000" w:themeColor="text1"/>
          <w:sz w:val="32"/>
          <w:szCs w:val="32"/>
          <w14:textFill>
            <w14:solidFill>
              <w14:schemeClr w14:val="tx1"/>
            </w14:solidFill>
          </w14:textFill>
        </w:rPr>
        <w:t>6</w:t>
      </w:r>
      <w:r>
        <w:rPr>
          <w:rFonts w:hint="eastAsia" w:ascii="Times New Roman" w:hAnsi="Times New Roman" w:eastAsia="方正仿宋_GBK"/>
          <w:color w:val="000000" w:themeColor="text1"/>
          <w:sz w:val="32"/>
          <w:szCs w:val="32"/>
          <w14:textFill>
            <w14:solidFill>
              <w14:schemeClr w14:val="tx1"/>
            </w14:solidFill>
          </w14:textFill>
        </w:rPr>
        <w:t>月</w:t>
      </w:r>
      <w:r>
        <w:rPr>
          <w:rFonts w:ascii="Times New Roman" w:hAnsi="Times New Roman" w:eastAsia="方正仿宋_GBK"/>
          <w:color w:val="000000" w:themeColor="text1"/>
          <w:sz w:val="32"/>
          <w:szCs w:val="32"/>
          <w14:textFill>
            <w14:solidFill>
              <w14:schemeClr w14:val="tx1"/>
            </w14:solidFill>
          </w14:textFill>
        </w:rPr>
        <w:t>3</w:t>
      </w:r>
      <w:r>
        <w:rPr>
          <w:rFonts w:hint="eastAsia" w:ascii="Times New Roman" w:hAnsi="Times New Roman" w:eastAsia="方正仿宋_GBK"/>
          <w:color w:val="000000" w:themeColor="text1"/>
          <w:sz w:val="32"/>
          <w:szCs w:val="32"/>
          <w14:textFill>
            <w14:solidFill>
              <w14:schemeClr w14:val="tx1"/>
            </w14:solidFill>
          </w14:textFill>
        </w:rPr>
        <w:t>日向投诉人作出的</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重庆市江北区观音桥街道办事处所需办公家具项目采购第二次更正</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（以下简称：本项目，项目号：</w:t>
      </w:r>
      <w:r>
        <w:rPr>
          <w:rFonts w:ascii="Times New Roman" w:hAnsi="Times New Roman" w:eastAsia="方正仿宋_GBK"/>
          <w:color w:val="000000" w:themeColor="text1"/>
          <w:sz w:val="32"/>
          <w:szCs w:val="32"/>
          <w14:textFill>
            <w14:solidFill>
              <w14:schemeClr w14:val="tx1"/>
            </w14:solidFill>
          </w14:textFill>
        </w:rPr>
        <w:t>21A00081</w:t>
      </w:r>
      <w:r>
        <w:rPr>
          <w:rFonts w:hint="eastAsia" w:ascii="Times New Roman" w:hAnsi="Times New Roman" w:eastAsia="方正仿宋_GBK"/>
          <w:color w:val="000000" w:themeColor="text1"/>
          <w:sz w:val="32"/>
          <w:szCs w:val="32"/>
          <w14:textFill>
            <w14:solidFill>
              <w14:schemeClr w14:val="tx1"/>
            </w14:solidFill>
          </w14:textFill>
        </w:rPr>
        <w:t>）质疑答复不满意，于</w:t>
      </w:r>
      <w:r>
        <w:rPr>
          <w:rFonts w:ascii="Times New Roman" w:hAnsi="Times New Roman" w:eastAsia="方正仿宋_GBK"/>
          <w:color w:val="000000" w:themeColor="text1"/>
          <w:sz w:val="32"/>
          <w:szCs w:val="32"/>
          <w14:textFill>
            <w14:solidFill>
              <w14:schemeClr w14:val="tx1"/>
            </w14:solidFill>
          </w14:textFill>
        </w:rPr>
        <w:t>6</w:t>
      </w:r>
      <w:r>
        <w:rPr>
          <w:rFonts w:hint="eastAsia" w:ascii="Times New Roman" w:hAnsi="Times New Roman" w:eastAsia="方正仿宋_GBK"/>
          <w:color w:val="000000" w:themeColor="text1"/>
          <w:sz w:val="32"/>
          <w:szCs w:val="32"/>
          <w14:textFill>
            <w14:solidFill>
              <w14:schemeClr w14:val="tx1"/>
            </w14:solidFill>
          </w14:textFill>
        </w:rPr>
        <w:t>月</w:t>
      </w:r>
      <w:r>
        <w:rPr>
          <w:rFonts w:ascii="Times New Roman" w:hAnsi="Times New Roman" w:eastAsia="方正仿宋_GBK"/>
          <w:color w:val="000000" w:themeColor="text1"/>
          <w:sz w:val="32"/>
          <w:szCs w:val="32"/>
          <w14:textFill>
            <w14:solidFill>
              <w14:schemeClr w14:val="tx1"/>
            </w14:solidFill>
          </w14:textFill>
        </w:rPr>
        <w:t>17</w:t>
      </w:r>
      <w:r>
        <w:rPr>
          <w:rFonts w:hint="eastAsia" w:ascii="Times New Roman" w:hAnsi="Times New Roman" w:eastAsia="方正仿宋_GBK"/>
          <w:color w:val="000000" w:themeColor="text1"/>
          <w:sz w:val="32"/>
          <w:szCs w:val="32"/>
          <w14:textFill>
            <w14:solidFill>
              <w14:schemeClr w14:val="tx1"/>
            </w14:solidFill>
          </w14:textFill>
        </w:rPr>
        <w:t>日向我局提</w:t>
      </w:r>
      <w:r>
        <w:rPr>
          <w:rFonts w:hint="eastAsia" w:ascii="Times New Roman" w:hAnsi="Times New Roman" w:eastAsia="方正仿宋_GBK"/>
          <w:sz w:val="32"/>
          <w:szCs w:val="32"/>
        </w:rPr>
        <w:t>出投诉。我局依法予以受理，本投诉现已审查终结。</w:t>
      </w:r>
    </w:p>
    <w:p>
      <w:pPr>
        <w:pStyle w:val="3"/>
        <w:spacing w:line="580"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投诉人称：投诉事项</w:t>
      </w:r>
      <w:r>
        <w:rPr>
          <w:rFonts w:ascii="Times New Roman" w:hAnsi="Times New Roman" w:eastAsia="方正仿宋_GBK"/>
          <w:szCs w:val="32"/>
        </w:rPr>
        <w:t>1</w:t>
      </w:r>
      <w:r>
        <w:rPr>
          <w:rFonts w:hint="eastAsia" w:ascii="Times New Roman" w:hAnsi="Times New Roman" w:eastAsia="方正仿宋_GBK"/>
          <w:szCs w:val="32"/>
        </w:rPr>
        <w:t>及事实依据</w:t>
      </w:r>
      <w:r>
        <w:rPr>
          <w:rFonts w:ascii="Times New Roman" w:hAnsi="Times New Roman" w:eastAsia="方正仿宋_GBK"/>
          <w:szCs w:val="32"/>
        </w:rPr>
        <w:t>2-4</w:t>
      </w:r>
      <w:r>
        <w:rPr>
          <w:rFonts w:hint="eastAsia" w:ascii="Times New Roman" w:hAnsi="Times New Roman" w:eastAsia="方正仿宋_GBK"/>
          <w:szCs w:val="32"/>
        </w:rPr>
        <w:t>的主要内容为代理机构在两次《政府采购质疑答复》中承诺对我公司呈请的《质疑函》进行更正或删除，但又在重新挂网的《招标文件》中设置新的倾向性、歧视性和排他性条款。比如：资格审核条件又反复设为评审因素；无视采购人的身份和行政级别，新增进口机械设备才能完成的加工工艺作为新的排他性门槛；规格设置不明；不按国标胡乱设置偏离参数等</w:t>
      </w:r>
      <w:r>
        <w:rPr>
          <w:rFonts w:ascii="Times New Roman" w:hAnsi="Times New Roman" w:eastAsia="方正仿宋_GBK"/>
          <w:szCs w:val="32"/>
        </w:rPr>
        <w:t>“</w:t>
      </w:r>
      <w:r>
        <w:rPr>
          <w:rFonts w:hint="eastAsia" w:ascii="Times New Roman" w:hAnsi="Times New Roman" w:eastAsia="方正仿宋_GBK"/>
          <w:szCs w:val="32"/>
        </w:rPr>
        <w:t>不合理控标</w:t>
      </w:r>
      <w:r>
        <w:rPr>
          <w:rFonts w:ascii="Times New Roman" w:hAnsi="Times New Roman" w:eastAsia="方正仿宋_GBK"/>
          <w:szCs w:val="32"/>
        </w:rPr>
        <w:t>”</w:t>
      </w:r>
      <w:r>
        <w:rPr>
          <w:rFonts w:hint="eastAsia" w:ascii="Times New Roman" w:hAnsi="Times New Roman" w:eastAsia="方正仿宋_GBK"/>
          <w:szCs w:val="32"/>
        </w:rPr>
        <w:t>行为。具体内容详见投诉人提交的投诉书。投诉人向我局提供了《质疑函》《政府采购质疑答复》等证明材料。</w:t>
      </w:r>
    </w:p>
    <w:p>
      <w:pPr>
        <w:pStyle w:val="3"/>
        <w:spacing w:line="580" w:lineRule="exact"/>
        <w:ind w:firstLine="640" w:firstLineChars="200"/>
        <w:rPr>
          <w:rFonts w:ascii="Times New Roman" w:hAnsi="Times New Roman" w:eastAsia="方正仿宋_GBK"/>
          <w:color w:val="000000" w:themeColor="text1"/>
          <w:szCs w:val="32"/>
          <w14:textFill>
            <w14:solidFill>
              <w14:schemeClr w14:val="tx1"/>
            </w14:solidFill>
          </w14:textFill>
        </w:rPr>
      </w:pPr>
      <w:r>
        <w:rPr>
          <w:rFonts w:hint="eastAsia" w:ascii="Times New Roman" w:hAnsi="Times New Roman" w:eastAsia="方正仿宋_GBK"/>
          <w:color w:val="000000" w:themeColor="text1"/>
          <w:szCs w:val="32"/>
          <w14:textFill>
            <w14:solidFill>
              <w14:schemeClr w14:val="tx1"/>
            </w14:solidFill>
          </w14:textFill>
        </w:rPr>
        <w:t>为查明事实，我局依法向被投诉人重庆市江北区观音桥街道办事处、重庆市江北区公共资源交易中心发出了《重庆市江北区财政局政府采购投诉书副本发送通知》《重庆市江北区财政局暂停政府采购活动通知书》，重庆市江北区观音桥街道办事处按要求向我局作出了书面回复。</w:t>
      </w:r>
    </w:p>
    <w:p>
      <w:pPr>
        <w:pStyle w:val="3"/>
        <w:spacing w:line="580" w:lineRule="exact"/>
        <w:ind w:firstLine="640" w:firstLineChars="200"/>
        <w:rPr>
          <w:rFonts w:ascii="Times New Roman" w:hAnsi="Times New Roman" w:eastAsia="方正仿宋_GBK"/>
          <w:szCs w:val="32"/>
        </w:rPr>
      </w:pPr>
      <w:r>
        <w:rPr>
          <w:rFonts w:hint="eastAsia" w:ascii="Times New Roman" w:hAnsi="Times New Roman" w:eastAsia="方正仿宋_GBK"/>
          <w:color w:val="000000" w:themeColor="text1"/>
          <w:szCs w:val="32"/>
          <w14:textFill>
            <w14:solidFill>
              <w14:schemeClr w14:val="tx1"/>
            </w14:solidFill>
          </w14:textFill>
        </w:rPr>
        <w:t>被投诉人重庆市江北区观音</w:t>
      </w:r>
      <w:r>
        <w:rPr>
          <w:rFonts w:hint="eastAsia" w:ascii="Times New Roman" w:hAnsi="Times New Roman" w:eastAsia="方正仿宋_GBK"/>
          <w:szCs w:val="32"/>
        </w:rPr>
        <w:t>桥街道办事处称：</w:t>
      </w:r>
      <w:r>
        <w:rPr>
          <w:rFonts w:ascii="Times New Roman" w:hAnsi="Times New Roman" w:eastAsia="方正仿宋_GBK"/>
          <w:color w:val="000000"/>
          <w:szCs w:val="32"/>
        </w:rPr>
        <w:t>1.</w:t>
      </w:r>
      <w:r>
        <w:rPr>
          <w:rFonts w:hint="eastAsia" w:ascii="Times New Roman" w:hAnsi="Times New Roman" w:eastAsia="方正仿宋_GBK"/>
          <w:color w:val="000000"/>
          <w:szCs w:val="32"/>
        </w:rPr>
        <w:t>对投诉人提出的投诉内容，经我单位再次深入调研和研究决定，对</w:t>
      </w:r>
      <w:r>
        <w:rPr>
          <w:rFonts w:ascii="Times New Roman" w:hAnsi="Times New Roman" w:eastAsia="方正仿宋_GBK"/>
          <w:color w:val="000000"/>
          <w:szCs w:val="32"/>
        </w:rPr>
        <w:t>“</w:t>
      </w:r>
      <w:r>
        <w:rPr>
          <w:rFonts w:hint="eastAsia" w:ascii="Times New Roman" w:hAnsi="Times New Roman" w:eastAsia="方正仿宋_GBK"/>
          <w:color w:val="000000"/>
          <w:szCs w:val="32"/>
        </w:rPr>
        <w:t>评审因素</w:t>
      </w:r>
      <w:r>
        <w:rPr>
          <w:rFonts w:ascii="Times New Roman" w:hAnsi="Times New Roman" w:eastAsia="方正仿宋_GBK"/>
          <w:color w:val="000000"/>
          <w:szCs w:val="32"/>
        </w:rPr>
        <w:t>”</w:t>
      </w:r>
      <w:r>
        <w:rPr>
          <w:rFonts w:hint="eastAsia" w:ascii="Times New Roman" w:hAnsi="Times New Roman" w:eastAsia="方正仿宋_GBK"/>
          <w:color w:val="000000"/>
          <w:szCs w:val="32"/>
        </w:rPr>
        <w:t>和附件</w:t>
      </w:r>
      <w:r>
        <w:rPr>
          <w:rFonts w:ascii="Times New Roman" w:hAnsi="Times New Roman" w:eastAsia="方正仿宋_GBK"/>
          <w:color w:val="000000"/>
          <w:szCs w:val="32"/>
        </w:rPr>
        <w:t>“</w:t>
      </w:r>
      <w:r>
        <w:rPr>
          <w:rFonts w:hint="eastAsia" w:ascii="Times New Roman" w:hAnsi="Times New Roman" w:eastAsia="方正仿宋_GBK"/>
          <w:color w:val="000000"/>
          <w:szCs w:val="32"/>
        </w:rPr>
        <w:t>招标项目技术需求</w:t>
      </w:r>
      <w:r>
        <w:rPr>
          <w:rFonts w:ascii="Times New Roman" w:hAnsi="Times New Roman" w:eastAsia="方正仿宋_GBK"/>
          <w:color w:val="000000"/>
          <w:szCs w:val="32"/>
        </w:rPr>
        <w:t>”</w:t>
      </w:r>
      <w:r>
        <w:rPr>
          <w:rFonts w:hint="eastAsia" w:ascii="Times New Roman" w:hAnsi="Times New Roman" w:eastAsia="方正仿宋_GBK"/>
          <w:color w:val="000000"/>
          <w:szCs w:val="32"/>
        </w:rPr>
        <w:t>部分内容作出调整和修改：一是技术部分内容调整为原材料的抽样检测抽样检测报告、投标产品相关产品抽样检测报告、样品数量及规格要求。二是对附件</w:t>
      </w:r>
      <w:r>
        <w:rPr>
          <w:rFonts w:ascii="Times New Roman" w:hAnsi="Times New Roman" w:eastAsia="方正仿宋_GBK"/>
          <w:color w:val="000000"/>
          <w:szCs w:val="32"/>
        </w:rPr>
        <w:t>“</w:t>
      </w:r>
      <w:r>
        <w:rPr>
          <w:rFonts w:hint="eastAsia" w:ascii="Times New Roman" w:hAnsi="Times New Roman" w:eastAsia="方正仿宋_GBK"/>
          <w:color w:val="000000"/>
          <w:szCs w:val="32"/>
        </w:rPr>
        <w:t>招标项目技术需求</w:t>
      </w:r>
      <w:r>
        <w:rPr>
          <w:rFonts w:ascii="Times New Roman" w:hAnsi="Times New Roman" w:eastAsia="方正仿宋_GBK"/>
          <w:color w:val="000000"/>
          <w:szCs w:val="32"/>
        </w:rPr>
        <w:t>”</w:t>
      </w:r>
      <w:r>
        <w:rPr>
          <w:rFonts w:hint="eastAsia" w:ascii="Times New Roman" w:hAnsi="Times New Roman" w:eastAsia="方正仿宋_GBK"/>
          <w:color w:val="000000"/>
          <w:szCs w:val="32"/>
        </w:rPr>
        <w:t>的材质说明中取消</w:t>
      </w:r>
      <w:r>
        <w:rPr>
          <w:rFonts w:ascii="Times New Roman" w:hAnsi="Times New Roman" w:eastAsia="方正仿宋_GBK"/>
          <w:color w:val="000000"/>
          <w:szCs w:val="32"/>
        </w:rPr>
        <w:t>“▲”</w:t>
      </w:r>
      <w:r>
        <w:rPr>
          <w:rFonts w:hint="eastAsia" w:ascii="Times New Roman" w:hAnsi="Times New Roman" w:eastAsia="方正仿宋_GBK"/>
          <w:color w:val="000000"/>
          <w:szCs w:val="32"/>
        </w:rPr>
        <w:t>符号标注，不再作为评分因素</w:t>
      </w:r>
      <w:r>
        <w:rPr>
          <w:rFonts w:hint="eastAsia" w:ascii="Times New Roman" w:hAnsi="Times New Roman" w:eastAsia="方正仿宋_GBK"/>
          <w:szCs w:val="32"/>
        </w:rPr>
        <w:t>。</w:t>
      </w:r>
      <w:r>
        <w:rPr>
          <w:rFonts w:ascii="Times New Roman" w:hAnsi="Times New Roman" w:eastAsia="方正仿宋_GBK"/>
          <w:szCs w:val="32"/>
        </w:rPr>
        <w:t>2.</w:t>
      </w:r>
      <w:r>
        <w:rPr>
          <w:rFonts w:hint="eastAsia" w:ascii="Times New Roman" w:hAnsi="Times New Roman" w:eastAsia="方正仿宋_GBK"/>
          <w:szCs w:val="32"/>
        </w:rPr>
        <w:t>对投诉人提出的投诉内容，经我单位再次深入调研和研究，技术部分取消了生产制造能力，调整为主要原材料的抽样检测抽样检测报告、投标产品相关产品抽样检测报告、样品数量及规格要求。</w:t>
      </w:r>
      <w:r>
        <w:rPr>
          <w:rFonts w:ascii="Times New Roman" w:hAnsi="Times New Roman" w:eastAsia="方正仿宋_GBK"/>
          <w:szCs w:val="32"/>
        </w:rPr>
        <w:t>3.</w:t>
      </w:r>
      <w:r>
        <w:rPr>
          <w:rFonts w:hint="eastAsia" w:ascii="Times New Roman" w:hAnsi="Times New Roman" w:eastAsia="方正仿宋_GBK"/>
          <w:szCs w:val="32"/>
        </w:rPr>
        <w:t>对投诉人提出的投诉内容，经我单位再次深入调研和研究，在附件</w:t>
      </w:r>
      <w:r>
        <w:rPr>
          <w:rFonts w:ascii="Times New Roman" w:hAnsi="Times New Roman" w:eastAsia="方正仿宋_GBK"/>
          <w:szCs w:val="32"/>
        </w:rPr>
        <w:t>“</w:t>
      </w:r>
      <w:r>
        <w:rPr>
          <w:rFonts w:hint="eastAsia" w:ascii="Times New Roman" w:hAnsi="Times New Roman" w:eastAsia="方正仿宋_GBK"/>
          <w:szCs w:val="32"/>
        </w:rPr>
        <w:t>招标项目技术需求</w:t>
      </w:r>
      <w:r>
        <w:rPr>
          <w:rFonts w:ascii="Times New Roman" w:hAnsi="Times New Roman" w:eastAsia="方正仿宋_GBK"/>
          <w:szCs w:val="32"/>
        </w:rPr>
        <w:t>”</w:t>
      </w:r>
      <w:r>
        <w:rPr>
          <w:rFonts w:hint="eastAsia" w:ascii="Times New Roman" w:hAnsi="Times New Roman" w:eastAsia="方正仿宋_GBK"/>
          <w:szCs w:val="32"/>
        </w:rPr>
        <w:t>将</w:t>
      </w:r>
      <w:r>
        <w:rPr>
          <w:rFonts w:ascii="Times New Roman" w:hAnsi="Times New Roman" w:eastAsia="方正仿宋_GBK"/>
          <w:szCs w:val="32"/>
        </w:rPr>
        <w:t>ABS</w:t>
      </w:r>
      <w:r>
        <w:rPr>
          <w:rFonts w:hint="eastAsia" w:ascii="Times New Roman" w:hAnsi="Times New Roman" w:eastAsia="方正仿宋_GBK"/>
          <w:szCs w:val="32"/>
        </w:rPr>
        <w:t>激光封边条调整为</w:t>
      </w:r>
      <w:r>
        <w:rPr>
          <w:rFonts w:ascii="Times New Roman" w:hAnsi="Times New Roman" w:eastAsia="方正仿宋_GBK"/>
          <w:szCs w:val="32"/>
        </w:rPr>
        <w:t>PVC</w:t>
      </w:r>
      <w:r>
        <w:rPr>
          <w:rFonts w:hint="eastAsia" w:ascii="Times New Roman" w:hAnsi="Times New Roman" w:eastAsia="方正仿宋_GBK"/>
          <w:szCs w:val="32"/>
        </w:rPr>
        <w:t>封边条。</w:t>
      </w:r>
      <w:r>
        <w:rPr>
          <w:rFonts w:ascii="Times New Roman" w:hAnsi="Times New Roman" w:eastAsia="方正仿宋_GBK"/>
          <w:szCs w:val="32"/>
        </w:rPr>
        <w:t>4.</w:t>
      </w:r>
      <w:r>
        <w:rPr>
          <w:rFonts w:hint="eastAsia" w:ascii="Times New Roman" w:hAnsi="Times New Roman" w:eastAsia="方正仿宋_GBK"/>
          <w:szCs w:val="32"/>
        </w:rPr>
        <w:t>对投诉人提出的投诉内容，经我单位再次深入调研和研究，在附件</w:t>
      </w:r>
      <w:r>
        <w:rPr>
          <w:rFonts w:ascii="Times New Roman" w:hAnsi="Times New Roman" w:eastAsia="方正仿宋_GBK"/>
          <w:szCs w:val="32"/>
        </w:rPr>
        <w:t>“</w:t>
      </w:r>
      <w:r>
        <w:rPr>
          <w:rFonts w:hint="eastAsia" w:ascii="Times New Roman" w:hAnsi="Times New Roman" w:eastAsia="方正仿宋_GBK"/>
          <w:szCs w:val="32"/>
        </w:rPr>
        <w:t>招标项目技术需求</w:t>
      </w:r>
      <w:r>
        <w:rPr>
          <w:rFonts w:ascii="Times New Roman" w:hAnsi="Times New Roman" w:eastAsia="方正仿宋_GBK"/>
          <w:szCs w:val="32"/>
        </w:rPr>
        <w:t>”</w:t>
      </w:r>
      <w:r>
        <w:rPr>
          <w:rFonts w:hint="eastAsia" w:ascii="Times New Roman" w:hAnsi="Times New Roman" w:eastAsia="方正仿宋_GBK"/>
          <w:szCs w:val="32"/>
        </w:rPr>
        <w:t>进行了修改。</w:t>
      </w:r>
    </w:p>
    <w:p>
      <w:pPr>
        <w:pStyle w:val="3"/>
        <w:spacing w:line="580" w:lineRule="exact"/>
        <w:ind w:firstLine="640" w:firstLineChars="200"/>
        <w:rPr>
          <w:rFonts w:ascii="Times New Roman" w:hAnsi="Times New Roman" w:eastAsia="方正仿宋_GBK"/>
          <w:color w:val="000000"/>
          <w:szCs w:val="32"/>
        </w:rPr>
      </w:pPr>
      <w:r>
        <w:rPr>
          <w:rFonts w:hint="eastAsia" w:ascii="Times New Roman" w:hAnsi="Times New Roman" w:eastAsia="方正仿宋_GBK"/>
          <w:szCs w:val="32"/>
        </w:rPr>
        <w:t>重庆市江北区观音桥街道办事处向我局提交了</w:t>
      </w:r>
      <w:r>
        <w:rPr>
          <w:rFonts w:hint="eastAsia" w:ascii="Times New Roman" w:hAnsi="Times New Roman" w:eastAsia="方正仿宋_GBK"/>
          <w:color w:val="000000"/>
          <w:szCs w:val="32"/>
        </w:rPr>
        <w:t>《重庆市江北区观音桥街道办事处关于重庆市江北区观音桥街道办事处所需办公家具项目（项目号：</w:t>
      </w:r>
      <w:r>
        <w:rPr>
          <w:rFonts w:ascii="Times New Roman" w:hAnsi="Times New Roman" w:eastAsia="方正仿宋_GBK"/>
          <w:color w:val="000000"/>
          <w:szCs w:val="32"/>
        </w:rPr>
        <w:t>21A00081</w:t>
      </w:r>
      <w:r>
        <w:rPr>
          <w:rFonts w:hint="eastAsia" w:ascii="Times New Roman" w:hAnsi="Times New Roman" w:eastAsia="方正仿宋_GBK"/>
          <w:color w:val="000000"/>
          <w:szCs w:val="32"/>
        </w:rPr>
        <w:t>）投诉的回复》及附件、</w:t>
      </w:r>
      <w:r>
        <w:rPr>
          <w:rFonts w:hint="eastAsia" w:ascii="Times New Roman" w:hAnsi="Times New Roman" w:eastAsia="方正仿宋_GBK"/>
          <w:szCs w:val="32"/>
        </w:rPr>
        <w:t>《政府采购招标文件》</w:t>
      </w:r>
      <w:r>
        <w:rPr>
          <w:rFonts w:hint="eastAsia" w:ascii="Times New Roman" w:hAnsi="Times New Roman" w:eastAsia="方正仿宋_GBK"/>
          <w:color w:val="000000"/>
          <w:szCs w:val="32"/>
        </w:rPr>
        <w:t>。</w:t>
      </w:r>
    </w:p>
    <w:p>
      <w:pPr>
        <w:pStyle w:val="3"/>
        <w:spacing w:line="580"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我局对投诉人、重庆市江北区观音桥街道办事处提供的材料进行了审查。</w:t>
      </w:r>
    </w:p>
    <w:p>
      <w:pPr>
        <w:pStyle w:val="3"/>
        <w:spacing w:line="580" w:lineRule="exact"/>
        <w:ind w:firstLine="640" w:firstLineChars="200"/>
        <w:rPr>
          <w:rFonts w:ascii="Times New Roman" w:hAnsi="Times New Roman" w:eastAsia="方正仿宋_GBK"/>
          <w:szCs w:val="32"/>
        </w:rPr>
      </w:pPr>
      <w:r>
        <w:rPr>
          <w:rFonts w:hint="eastAsia" w:ascii="Times New Roman" w:hAnsi="Times New Roman" w:eastAsia="方正仿宋_GBK"/>
          <w:color w:val="000000"/>
          <w:szCs w:val="32"/>
        </w:rPr>
        <w:t>经审查查明：</w:t>
      </w:r>
    </w:p>
    <w:p>
      <w:pPr>
        <w:pStyle w:val="3"/>
        <w:spacing w:line="580" w:lineRule="exact"/>
        <w:ind w:firstLine="640" w:firstLineChars="200"/>
        <w:rPr>
          <w:rFonts w:ascii="Times New Roman" w:hAnsi="Times New Roman" w:eastAsia="方正仿宋_GBK"/>
          <w:color w:val="FF0000"/>
          <w:szCs w:val="32"/>
        </w:rPr>
      </w:pPr>
      <w:r>
        <w:rPr>
          <w:rFonts w:ascii="Times New Roman" w:hAnsi="Times New Roman" w:eastAsia="方正仿宋_GBK"/>
          <w:szCs w:val="32"/>
        </w:rPr>
        <w:t>1.2021</w:t>
      </w:r>
      <w:r>
        <w:rPr>
          <w:rFonts w:hint="eastAsia" w:ascii="Times New Roman" w:hAnsi="Times New Roman" w:eastAsia="方正仿宋_GBK"/>
          <w:szCs w:val="32"/>
        </w:rPr>
        <w:t>年</w:t>
      </w:r>
      <w:r>
        <w:rPr>
          <w:rFonts w:ascii="Times New Roman" w:hAnsi="Times New Roman" w:eastAsia="方正仿宋_GBK"/>
          <w:szCs w:val="32"/>
        </w:rPr>
        <w:t>4</w:t>
      </w:r>
      <w:r>
        <w:rPr>
          <w:rFonts w:hint="eastAsia" w:ascii="Times New Roman" w:hAnsi="Times New Roman" w:eastAsia="方正仿宋_GBK"/>
          <w:szCs w:val="32"/>
        </w:rPr>
        <w:t>月</w:t>
      </w:r>
      <w:r>
        <w:rPr>
          <w:rFonts w:ascii="Times New Roman" w:hAnsi="Times New Roman" w:eastAsia="方正仿宋_GBK"/>
          <w:szCs w:val="32"/>
        </w:rPr>
        <w:t>29</w:t>
      </w:r>
      <w:r>
        <w:rPr>
          <w:rFonts w:hint="eastAsia" w:ascii="Times New Roman" w:hAnsi="Times New Roman" w:eastAsia="方正仿宋_GBK"/>
          <w:szCs w:val="32"/>
        </w:rPr>
        <w:t>日，被投诉人发布</w:t>
      </w:r>
      <w:r>
        <w:rPr>
          <w:rFonts w:hint="eastAsia" w:ascii="Times New Roman" w:hAnsi="Times New Roman" w:eastAsia="方正仿宋_GBK"/>
          <w:bCs/>
          <w:szCs w:val="32"/>
        </w:rPr>
        <w:t>本项目公开招标公告；</w:t>
      </w:r>
      <w:r>
        <w:rPr>
          <w:rFonts w:ascii="Times New Roman" w:hAnsi="Times New Roman" w:eastAsia="方正仿宋_GBK"/>
          <w:bCs/>
          <w:szCs w:val="32"/>
        </w:rPr>
        <w:t>5</w:t>
      </w:r>
      <w:r>
        <w:rPr>
          <w:rFonts w:hint="eastAsia" w:ascii="Times New Roman" w:hAnsi="Times New Roman" w:eastAsia="方正仿宋_GBK"/>
          <w:bCs/>
          <w:szCs w:val="32"/>
        </w:rPr>
        <w:t>月</w:t>
      </w:r>
      <w:r>
        <w:rPr>
          <w:rFonts w:ascii="Times New Roman" w:hAnsi="Times New Roman" w:eastAsia="方正仿宋_GBK"/>
          <w:bCs/>
          <w:szCs w:val="32"/>
        </w:rPr>
        <w:t>11</w:t>
      </w:r>
      <w:r>
        <w:rPr>
          <w:rFonts w:hint="eastAsia" w:ascii="Times New Roman" w:hAnsi="Times New Roman" w:eastAsia="方正仿宋_GBK"/>
          <w:bCs/>
          <w:szCs w:val="32"/>
        </w:rPr>
        <w:t>日，投诉人提出质疑；</w:t>
      </w:r>
      <w:r>
        <w:rPr>
          <w:rFonts w:ascii="Times New Roman" w:hAnsi="Times New Roman" w:eastAsia="方正仿宋_GBK"/>
          <w:bCs/>
          <w:szCs w:val="32"/>
        </w:rPr>
        <w:t>5</w:t>
      </w:r>
      <w:r>
        <w:rPr>
          <w:rFonts w:hint="eastAsia" w:ascii="Times New Roman" w:hAnsi="Times New Roman" w:eastAsia="方正仿宋_GBK"/>
          <w:bCs/>
          <w:szCs w:val="32"/>
        </w:rPr>
        <w:t>月</w:t>
      </w:r>
      <w:r>
        <w:rPr>
          <w:rFonts w:ascii="Times New Roman" w:hAnsi="Times New Roman" w:eastAsia="方正仿宋_GBK"/>
          <w:bCs/>
          <w:szCs w:val="32"/>
        </w:rPr>
        <w:t>19</w:t>
      </w:r>
      <w:r>
        <w:rPr>
          <w:rFonts w:hint="eastAsia" w:ascii="Times New Roman" w:hAnsi="Times New Roman" w:eastAsia="方正仿宋_GBK"/>
          <w:bCs/>
          <w:szCs w:val="32"/>
        </w:rPr>
        <w:t>日，发布采购更正公告；</w:t>
      </w:r>
      <w:r>
        <w:rPr>
          <w:rFonts w:ascii="Times New Roman" w:hAnsi="Times New Roman" w:eastAsia="方正仿宋_GBK"/>
          <w:bCs/>
          <w:szCs w:val="32"/>
        </w:rPr>
        <w:t>5</w:t>
      </w:r>
      <w:r>
        <w:rPr>
          <w:rFonts w:hint="eastAsia" w:ascii="Times New Roman" w:hAnsi="Times New Roman" w:eastAsia="方正仿宋_GBK"/>
          <w:bCs/>
          <w:szCs w:val="32"/>
        </w:rPr>
        <w:t>月</w:t>
      </w:r>
      <w:r>
        <w:rPr>
          <w:rFonts w:ascii="Times New Roman" w:hAnsi="Times New Roman" w:eastAsia="方正仿宋_GBK"/>
          <w:bCs/>
          <w:szCs w:val="32"/>
        </w:rPr>
        <w:t>22</w:t>
      </w:r>
      <w:r>
        <w:rPr>
          <w:rFonts w:hint="eastAsia" w:ascii="Times New Roman" w:hAnsi="Times New Roman" w:eastAsia="方正仿宋_GBK"/>
          <w:bCs/>
          <w:szCs w:val="32"/>
        </w:rPr>
        <w:t>日，投诉人再次提出质疑；</w:t>
      </w:r>
      <w:r>
        <w:rPr>
          <w:rFonts w:ascii="Times New Roman" w:hAnsi="Times New Roman" w:eastAsia="方正仿宋_GBK"/>
          <w:bCs/>
          <w:szCs w:val="32"/>
        </w:rPr>
        <w:t>6</w:t>
      </w:r>
      <w:r>
        <w:rPr>
          <w:rFonts w:hint="eastAsia" w:ascii="Times New Roman" w:hAnsi="Times New Roman" w:eastAsia="方正仿宋_GBK"/>
          <w:bCs/>
          <w:szCs w:val="32"/>
        </w:rPr>
        <w:t>月</w:t>
      </w:r>
      <w:r>
        <w:rPr>
          <w:rFonts w:ascii="Times New Roman" w:hAnsi="Times New Roman" w:eastAsia="方正仿宋_GBK"/>
          <w:bCs/>
          <w:szCs w:val="32"/>
        </w:rPr>
        <w:t>7</w:t>
      </w:r>
      <w:r>
        <w:rPr>
          <w:rFonts w:hint="eastAsia" w:ascii="Times New Roman" w:hAnsi="Times New Roman" w:eastAsia="方正仿宋_GBK"/>
          <w:bCs/>
          <w:szCs w:val="32"/>
        </w:rPr>
        <w:t>日，发布采购第二次更正公告；</w:t>
      </w:r>
      <w:r>
        <w:rPr>
          <w:rFonts w:ascii="Times New Roman" w:hAnsi="Times New Roman" w:eastAsia="方正仿宋_GBK"/>
          <w:szCs w:val="32"/>
        </w:rPr>
        <w:t>6</w:t>
      </w:r>
      <w:r>
        <w:rPr>
          <w:rFonts w:hint="eastAsia" w:ascii="Times New Roman" w:hAnsi="Times New Roman" w:eastAsia="方正仿宋_GBK"/>
          <w:szCs w:val="32"/>
        </w:rPr>
        <w:t>月</w:t>
      </w:r>
      <w:r>
        <w:rPr>
          <w:rFonts w:ascii="Times New Roman" w:hAnsi="Times New Roman" w:eastAsia="方正仿宋_GBK"/>
          <w:szCs w:val="32"/>
        </w:rPr>
        <w:t>28</w:t>
      </w:r>
      <w:r>
        <w:rPr>
          <w:rFonts w:hint="eastAsia" w:ascii="Times New Roman" w:hAnsi="Times New Roman" w:eastAsia="方正仿宋_GBK"/>
          <w:szCs w:val="32"/>
        </w:rPr>
        <w:t>日，发布暂停公告。</w:t>
      </w:r>
    </w:p>
    <w:p>
      <w:pPr>
        <w:pStyle w:val="3"/>
        <w:spacing w:line="580" w:lineRule="exact"/>
        <w:ind w:firstLine="640" w:firstLineChars="200"/>
        <w:rPr>
          <w:rFonts w:ascii="Times New Roman" w:hAnsi="Times New Roman" w:eastAsia="方正仿宋_GBK"/>
          <w:szCs w:val="32"/>
        </w:rPr>
      </w:pPr>
      <w:r>
        <w:rPr>
          <w:rFonts w:ascii="Times New Roman" w:hAnsi="Times New Roman" w:eastAsia="方正仿宋_GBK"/>
          <w:szCs w:val="32"/>
        </w:rPr>
        <w:t>2.</w:t>
      </w:r>
      <w:r>
        <w:rPr>
          <w:rFonts w:hint="eastAsia" w:ascii="Times New Roman" w:hAnsi="Times New Roman" w:eastAsia="方正仿宋_GBK"/>
          <w:szCs w:val="32"/>
        </w:rPr>
        <w:t>投诉事项涉及本项目《政府采购招标文件》第二篇</w:t>
      </w:r>
      <w:r>
        <w:rPr>
          <w:rFonts w:ascii="Times New Roman" w:hAnsi="Times New Roman" w:eastAsia="方正仿宋_GBK"/>
          <w:szCs w:val="32"/>
        </w:rPr>
        <w:t xml:space="preserve"> </w:t>
      </w:r>
      <w:r>
        <w:rPr>
          <w:rFonts w:hint="eastAsia" w:ascii="Times New Roman" w:hAnsi="Times New Roman" w:eastAsia="方正仿宋_GBK"/>
          <w:szCs w:val="32"/>
        </w:rPr>
        <w:t>项目技术规格、数量及质量要求和附件</w:t>
      </w:r>
      <w:r>
        <w:rPr>
          <w:rFonts w:ascii="Times New Roman" w:hAnsi="Times New Roman" w:eastAsia="方正仿宋_GBK"/>
          <w:szCs w:val="32"/>
        </w:rPr>
        <w:t>1</w:t>
      </w:r>
      <w:r>
        <w:rPr>
          <w:rFonts w:hint="eastAsia" w:ascii="Times New Roman" w:hAnsi="Times New Roman" w:eastAsia="方正仿宋_GBK"/>
          <w:szCs w:val="32"/>
        </w:rPr>
        <w:t>《招标项目技术需求》以及第四篇</w:t>
      </w:r>
      <w:r>
        <w:rPr>
          <w:rFonts w:ascii="Times New Roman" w:hAnsi="Times New Roman" w:eastAsia="方正仿宋_GBK"/>
          <w:szCs w:val="32"/>
        </w:rPr>
        <w:t xml:space="preserve"> </w:t>
      </w:r>
      <w:r>
        <w:rPr>
          <w:rFonts w:hint="eastAsia" w:ascii="Times New Roman" w:hAnsi="Times New Roman" w:eastAsia="方正仿宋_GBK"/>
          <w:szCs w:val="32"/>
        </w:rPr>
        <w:t>资格审查及评标办法所要求的技术需求及评审要求。</w:t>
      </w:r>
    </w:p>
    <w:p>
      <w:pPr>
        <w:widowControl/>
        <w:topLinePunct/>
        <w:adjustRightInd w:val="0"/>
        <w:snapToGrid w:val="0"/>
        <w:spacing w:line="58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上述事实，有投诉人提交的投诉材料、被投诉人重庆市江北区观音桥街道办事处向我局提交的《重庆市江北区观音桥街道办事处关于重庆市江北区观音桥街道办事处所需办公家具项目（项目号：</w:t>
      </w:r>
      <w:r>
        <w:rPr>
          <w:rFonts w:ascii="Times New Roman" w:hAnsi="Times New Roman" w:eastAsia="方正仿宋_GBK"/>
          <w:sz w:val="32"/>
          <w:szCs w:val="32"/>
        </w:rPr>
        <w:t>21A00081</w:t>
      </w:r>
      <w:r>
        <w:rPr>
          <w:rFonts w:hint="eastAsia" w:ascii="Times New Roman" w:hAnsi="Times New Roman" w:eastAsia="方正仿宋_GBK"/>
          <w:sz w:val="32"/>
          <w:szCs w:val="32"/>
        </w:rPr>
        <w:t>）投诉的回复》及附件、《政府采购招标文件》等相关证明材料在案佐证。</w:t>
      </w:r>
    </w:p>
    <w:p>
      <w:pPr>
        <w:pStyle w:val="3"/>
        <w:spacing w:line="580" w:lineRule="exact"/>
        <w:ind w:firstLine="640" w:firstLineChars="200"/>
        <w:rPr>
          <w:rFonts w:ascii="Times New Roman" w:hAnsi="Times New Roman" w:eastAsia="方正仿宋_GBK"/>
          <w:color w:val="000000"/>
          <w:szCs w:val="32"/>
        </w:rPr>
      </w:pPr>
      <w:r>
        <w:rPr>
          <w:rFonts w:hint="eastAsia" w:ascii="Times New Roman" w:hAnsi="Times New Roman" w:eastAsia="方正仿宋_GBK"/>
          <w:color w:val="000000"/>
          <w:szCs w:val="32"/>
        </w:rPr>
        <w:t>我局认为：</w:t>
      </w:r>
    </w:p>
    <w:p>
      <w:pPr>
        <w:widowControl/>
        <w:topLinePunct/>
        <w:adjustRightInd w:val="0"/>
        <w:snapToGrid w:val="0"/>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关于投诉事项</w:t>
      </w:r>
      <w:r>
        <w:rPr>
          <w:rFonts w:ascii="Times New Roman" w:hAnsi="Times New Roman" w:eastAsia="方正仿宋_GBK"/>
          <w:bCs/>
          <w:sz w:val="32"/>
          <w:szCs w:val="32"/>
        </w:rPr>
        <w:t>1</w:t>
      </w:r>
      <w:r>
        <w:rPr>
          <w:rFonts w:hint="eastAsia" w:ascii="Times New Roman" w:hAnsi="Times New Roman" w:eastAsia="方正仿宋_GBK"/>
          <w:bCs/>
          <w:sz w:val="32"/>
          <w:szCs w:val="32"/>
        </w:rPr>
        <w:t>及事实依据</w:t>
      </w:r>
      <w:r>
        <w:rPr>
          <w:rFonts w:ascii="Times New Roman" w:hAnsi="Times New Roman" w:eastAsia="方正仿宋_GBK"/>
          <w:bCs/>
          <w:sz w:val="32"/>
          <w:szCs w:val="32"/>
        </w:rPr>
        <w:t>2-4</w:t>
      </w:r>
      <w:r>
        <w:rPr>
          <w:rFonts w:hint="eastAsia" w:ascii="Times New Roman" w:hAnsi="Times New Roman" w:eastAsia="方正仿宋_GBK"/>
          <w:bCs/>
          <w:sz w:val="32"/>
          <w:szCs w:val="32"/>
        </w:rPr>
        <w:t>，依据被投诉人重庆市江北区观音桥街道办事处的回复，投诉事项</w:t>
      </w:r>
      <w:r>
        <w:rPr>
          <w:rFonts w:ascii="Times New Roman" w:hAnsi="Times New Roman" w:eastAsia="方正仿宋_GBK"/>
          <w:bCs/>
          <w:sz w:val="32"/>
          <w:szCs w:val="32"/>
        </w:rPr>
        <w:t>1</w:t>
      </w:r>
      <w:r>
        <w:rPr>
          <w:rFonts w:hint="eastAsia" w:ascii="Times New Roman" w:hAnsi="Times New Roman" w:eastAsia="方正仿宋_GBK"/>
          <w:bCs/>
          <w:sz w:val="32"/>
          <w:szCs w:val="32"/>
        </w:rPr>
        <w:t>及事实依据</w:t>
      </w:r>
      <w:r>
        <w:rPr>
          <w:rFonts w:ascii="Times New Roman" w:hAnsi="Times New Roman" w:eastAsia="方正仿宋_GBK"/>
          <w:bCs/>
          <w:sz w:val="32"/>
          <w:szCs w:val="32"/>
        </w:rPr>
        <w:t>2-4</w:t>
      </w:r>
      <w:r>
        <w:rPr>
          <w:rFonts w:hint="eastAsia" w:ascii="Times New Roman" w:hAnsi="Times New Roman" w:eastAsia="方正仿宋_GBK"/>
          <w:bCs/>
          <w:sz w:val="32"/>
          <w:szCs w:val="32"/>
        </w:rPr>
        <w:t>成立。</w:t>
      </w:r>
    </w:p>
    <w:p>
      <w:pPr>
        <w:widowControl/>
        <w:topLinePunct/>
        <w:adjustRightInd w:val="0"/>
        <w:snapToGrid w:val="0"/>
        <w:spacing w:line="580" w:lineRule="exact"/>
        <w:ind w:firstLine="480" w:firstLineChars="150"/>
        <w:rPr>
          <w:rFonts w:ascii="Times New Roman" w:hAnsi="Times New Roman" w:eastAsia="方正仿宋_GBK"/>
          <w:bCs/>
          <w:sz w:val="32"/>
          <w:szCs w:val="32"/>
        </w:rPr>
      </w:pPr>
      <w:r>
        <w:rPr>
          <w:rFonts w:hint="eastAsia" w:ascii="Times New Roman" w:hAnsi="Times New Roman" w:eastAsia="方正仿宋_GBK"/>
          <w:bCs/>
          <w:sz w:val="32"/>
          <w:szCs w:val="32"/>
        </w:rPr>
        <w:t>综上，根据《中华人民共和国政府采购法》第五十六条和《政府采购质疑和投诉办法》（财政部令第</w:t>
      </w:r>
      <w:r>
        <w:rPr>
          <w:rFonts w:ascii="Times New Roman" w:hAnsi="Times New Roman" w:eastAsia="方正仿宋_GBK"/>
          <w:bCs/>
          <w:sz w:val="32"/>
          <w:szCs w:val="32"/>
        </w:rPr>
        <w:t>94</w:t>
      </w:r>
      <w:r>
        <w:rPr>
          <w:rFonts w:hint="eastAsia" w:ascii="Times New Roman" w:hAnsi="Times New Roman" w:eastAsia="方正仿宋_GBK"/>
          <w:bCs/>
          <w:sz w:val="32"/>
          <w:szCs w:val="32"/>
        </w:rPr>
        <w:t>号）第三十一条第（一）项之规定，我局决定如下：投诉事项</w:t>
      </w:r>
      <w:r>
        <w:rPr>
          <w:rFonts w:ascii="Times New Roman" w:hAnsi="Times New Roman" w:eastAsia="方正仿宋_GBK"/>
          <w:bCs/>
          <w:sz w:val="32"/>
          <w:szCs w:val="32"/>
        </w:rPr>
        <w:t>1</w:t>
      </w:r>
      <w:r>
        <w:rPr>
          <w:rFonts w:hint="eastAsia" w:ascii="Times New Roman" w:hAnsi="Times New Roman" w:eastAsia="方正仿宋_GBK"/>
          <w:bCs/>
          <w:sz w:val="32"/>
          <w:szCs w:val="32"/>
        </w:rPr>
        <w:t>及事实依据</w:t>
      </w:r>
      <w:r>
        <w:rPr>
          <w:rFonts w:ascii="Times New Roman" w:hAnsi="Times New Roman" w:eastAsia="方正仿宋_GBK"/>
          <w:bCs/>
          <w:sz w:val="32"/>
          <w:szCs w:val="32"/>
        </w:rPr>
        <w:t>2-4</w:t>
      </w:r>
      <w:r>
        <w:rPr>
          <w:rFonts w:hint="eastAsia" w:ascii="Times New Roman" w:hAnsi="Times New Roman" w:eastAsia="方正仿宋_GBK"/>
          <w:bCs/>
          <w:sz w:val="32"/>
          <w:szCs w:val="32"/>
        </w:rPr>
        <w:t>成立，责令</w:t>
      </w:r>
      <w:r>
        <w:rPr>
          <w:rFonts w:hint="eastAsia" w:ascii="Times New Roman" w:hAnsi="Times New Roman" w:eastAsia="方正仿宋_GBK"/>
          <w:sz w:val="32"/>
          <w:szCs w:val="32"/>
        </w:rPr>
        <w:t>重庆市江北区观音桥街道办事处修改招标文件后</w:t>
      </w:r>
      <w:r>
        <w:rPr>
          <w:rFonts w:hint="eastAsia" w:ascii="Times New Roman" w:hAnsi="Times New Roman" w:eastAsia="方正仿宋_GBK"/>
          <w:bCs/>
          <w:sz w:val="32"/>
          <w:szCs w:val="32"/>
        </w:rPr>
        <w:t>重新开展采购活动。</w:t>
      </w:r>
    </w:p>
    <w:p>
      <w:pPr>
        <w:widowControl/>
        <w:topLinePunct/>
        <w:adjustRightInd w:val="0"/>
        <w:snapToGrid w:val="0"/>
        <w:spacing w:line="580" w:lineRule="exact"/>
        <w:ind w:firstLine="480" w:firstLineChars="150"/>
        <w:rPr>
          <w:rFonts w:ascii="Times New Roman" w:hAnsi="Times New Roman" w:eastAsia="方正仿宋_GBK"/>
          <w:sz w:val="32"/>
          <w:szCs w:val="32"/>
        </w:rPr>
      </w:pPr>
      <w:r>
        <w:rPr>
          <w:rFonts w:hint="eastAsia" w:ascii="Times New Roman" w:hAnsi="Times New Roman" w:eastAsia="方正仿宋_GBK"/>
          <w:sz w:val="32"/>
          <w:szCs w:val="32"/>
        </w:rPr>
        <w:t>若对本决定不服，可以自收到本决定书之日起六十日内向重庆市财政局或重庆市江北区人民政府申请行政复议，或者自收到本决定书之日起六个月内依法向人民法院提起行政诉讼。</w:t>
      </w:r>
    </w:p>
    <w:p>
      <w:pPr>
        <w:widowControl/>
        <w:topLinePunct/>
        <w:adjustRightInd w:val="0"/>
        <w:snapToGrid w:val="0"/>
        <w:spacing w:line="580" w:lineRule="exact"/>
        <w:ind w:firstLine="640" w:firstLineChars="200"/>
        <w:rPr>
          <w:rFonts w:ascii="Times New Roman" w:hAnsi="Times New Roman" w:eastAsia="方正仿宋_GBK"/>
          <w:sz w:val="32"/>
          <w:szCs w:val="32"/>
        </w:rPr>
      </w:pPr>
    </w:p>
    <w:p>
      <w:pPr>
        <w:widowControl/>
        <w:topLinePunct/>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附件：送达回证</w:t>
      </w:r>
    </w:p>
    <w:p>
      <w:pPr>
        <w:pStyle w:val="2"/>
        <w:spacing w:before="240" w:after="120"/>
      </w:pPr>
    </w:p>
    <w:p>
      <w:pPr>
        <w:widowControl/>
        <w:topLinePunct/>
        <w:adjustRightInd w:val="0"/>
        <w:snapToGrid w:val="0"/>
        <w:spacing w:line="580" w:lineRule="exact"/>
        <w:ind w:firstLine="4960" w:firstLineChars="1550"/>
        <w:jc w:val="left"/>
        <w:rPr>
          <w:rFonts w:ascii="Times New Roman" w:hAnsi="Times New Roman" w:eastAsia="方正仿宋_GBK"/>
          <w:sz w:val="32"/>
          <w:szCs w:val="32"/>
        </w:rPr>
      </w:pPr>
      <w:r>
        <w:rPr>
          <w:rFonts w:hint="eastAsia" w:ascii="Times New Roman" w:hAnsi="Times New Roman" w:eastAsia="方正仿宋_GBK"/>
          <w:sz w:val="32"/>
          <w:szCs w:val="32"/>
        </w:rPr>
        <w:t>重庆市江北区财政局</w:t>
      </w:r>
    </w:p>
    <w:p>
      <w:pPr>
        <w:widowControl/>
        <w:topLinePunct/>
        <w:adjustRightInd w:val="0"/>
        <w:snapToGrid w:val="0"/>
        <w:spacing w:line="580" w:lineRule="exact"/>
        <w:ind w:firstLine="5280" w:firstLineChars="1650"/>
        <w:jc w:val="left"/>
        <w:rPr>
          <w:rFonts w:ascii="Times New Roman" w:hAnsi="Times New Roman" w:eastAsia="方正仿宋_GBK"/>
          <w:sz w:val="32"/>
          <w:szCs w:val="32"/>
        </w:rPr>
      </w:pPr>
      <w:r>
        <w:rPr>
          <w:rFonts w:ascii="Times New Roman" w:hAnsi="Times New Roman" w:eastAsia="方正仿宋_GBK"/>
          <w:sz w:val="32"/>
          <w:szCs w:val="32"/>
        </w:rPr>
        <w:t>2021</w:t>
      </w:r>
      <w:r>
        <w:rPr>
          <w:rFonts w:hint="eastAsia" w:ascii="Times New Roman" w:hAnsi="Times New Roman" w:eastAsia="方正仿宋_GBK"/>
          <w:sz w:val="32"/>
          <w:szCs w:val="32"/>
        </w:rPr>
        <w:t>年</w:t>
      </w:r>
      <w:r>
        <w:rPr>
          <w:rFonts w:ascii="Times New Roman" w:hAnsi="Times New Roman" w:eastAsia="方正仿宋_GBK"/>
          <w:sz w:val="32"/>
          <w:szCs w:val="32"/>
        </w:rPr>
        <w:t>7</w:t>
      </w:r>
      <w:r>
        <w:rPr>
          <w:rFonts w:hint="eastAsia" w:ascii="Times New Roman" w:hAnsi="Times New Roman" w:eastAsia="方正仿宋_GBK"/>
          <w:sz w:val="32"/>
          <w:szCs w:val="32"/>
        </w:rPr>
        <w:t>月</w:t>
      </w:r>
      <w:r>
        <w:rPr>
          <w:rFonts w:ascii="Times New Roman" w:hAnsi="Times New Roman" w:eastAsia="方正仿宋_GBK"/>
          <w:sz w:val="32"/>
          <w:szCs w:val="32"/>
        </w:rPr>
        <w:t>26</w:t>
      </w:r>
      <w:r>
        <w:rPr>
          <w:rFonts w:hint="eastAsia" w:ascii="Times New Roman" w:hAnsi="Times New Roman" w:eastAsia="方正仿宋_GBK"/>
          <w:sz w:val="32"/>
          <w:szCs w:val="32"/>
        </w:rPr>
        <w:t>日</w:t>
      </w:r>
    </w:p>
    <w:p>
      <w:pPr>
        <w:pStyle w:val="3"/>
        <w:spacing w:line="580" w:lineRule="exact"/>
        <w:rPr>
          <w:rFonts w:ascii="Times New Roman" w:hAnsi="Times New Roman" w:eastAsia="方正仿宋_GBK"/>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B0"/>
    <w:rsid w:val="003E62B0"/>
    <w:rsid w:val="00AD132F"/>
    <w:rsid w:val="00C95509"/>
    <w:rsid w:val="05D12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6"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Body Text"/>
    <w:basedOn w:val="1"/>
    <w:next w:val="4"/>
    <w:link w:val="8"/>
    <w:unhideWhenUsed/>
    <w:qFormat/>
    <w:uiPriority w:val="0"/>
    <w:rPr>
      <w:rFonts w:ascii="仿宋_GB2312" w:eastAsia="仿宋_GB2312"/>
      <w:sz w:val="32"/>
    </w:rPr>
  </w:style>
  <w:style w:type="paragraph" w:styleId="4">
    <w:name w:val="Body Text Indent"/>
    <w:basedOn w:val="1"/>
    <w:link w:val="9"/>
    <w:unhideWhenUsed/>
    <w:uiPriority w:val="99"/>
    <w:pPr>
      <w:spacing w:after="120"/>
      <w:ind w:left="420" w:leftChars="200"/>
    </w:pPr>
  </w:style>
  <w:style w:type="character" w:customStyle="1" w:styleId="7">
    <w:name w:val="标题 1 Char"/>
    <w:basedOn w:val="5"/>
    <w:link w:val="2"/>
    <w:uiPriority w:val="0"/>
    <w:rPr>
      <w:rFonts w:ascii="Calibri" w:hAnsi="Calibri" w:eastAsia="宋体" w:cs="Times New Roman"/>
      <w:b/>
      <w:bCs/>
      <w:kern w:val="44"/>
      <w:sz w:val="44"/>
      <w:szCs w:val="44"/>
    </w:rPr>
  </w:style>
  <w:style w:type="character" w:customStyle="1" w:styleId="8">
    <w:name w:val="正文文本 Char"/>
    <w:basedOn w:val="5"/>
    <w:link w:val="3"/>
    <w:semiHidden/>
    <w:uiPriority w:val="0"/>
    <w:rPr>
      <w:rFonts w:ascii="仿宋_GB2312" w:hAnsi="Calibri" w:eastAsia="仿宋_GB2312" w:cs="Times New Roman"/>
      <w:sz w:val="32"/>
    </w:rPr>
  </w:style>
  <w:style w:type="character" w:customStyle="1" w:styleId="9">
    <w:name w:val="正文文本缩进 Char"/>
    <w:basedOn w:val="5"/>
    <w:link w:val="4"/>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278</Words>
  <Characters>1586</Characters>
  <Lines>13</Lines>
  <Paragraphs>3</Paragraphs>
  <TotalTime>0</TotalTime>
  <ScaleCrop>false</ScaleCrop>
  <LinksUpToDate>false</LinksUpToDate>
  <CharactersWithSpaces>1861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2021-12-12T02:55:00Z</dcterms:created>
  <dc:creator>HP</dc:creator>
  <cp:lastModifiedBy>admin</cp:lastModifiedBy>
  <dcterms:modified xsi:type="dcterms:W3CDTF">2022-06-06T06:55:45Z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